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2ECD" w:rsidRPr="000D2ECD">
        <w:rPr>
          <w:b/>
          <w:i/>
          <w:sz w:val="22"/>
          <w:szCs w:val="22"/>
        </w:rPr>
        <w:t>Bc. Denisa Konvičn</w:t>
      </w:r>
      <w:r w:rsidR="000D2ECD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425A" w:rsidRPr="00C7425A">
        <w:rPr>
          <w:b/>
          <w:i/>
          <w:sz w:val="22"/>
          <w:szCs w:val="22"/>
        </w:rPr>
        <w:t>Ing. Jiří Bejtkovský, Ph.D</w:t>
      </w:r>
      <w:r w:rsidR="00C7425A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425A" w:rsidRPr="00C7425A">
        <w:rPr>
          <w:b/>
          <w:i/>
          <w:sz w:val="22"/>
          <w:szCs w:val="22"/>
        </w:rPr>
        <w:t>2020/202</w:t>
      </w:r>
      <w:r w:rsidR="00C7425A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D2ECD" w:rsidRPr="000D2ECD">
        <w:rPr>
          <w:b/>
          <w:i/>
          <w:sz w:val="22"/>
          <w:szCs w:val="22"/>
        </w:rPr>
        <w:t>Projekt zlepšení marketingové komunikace výjezdů UTB studentů do zahranič</w:t>
      </w:r>
      <w:r w:rsidR="000D2ECD">
        <w:rPr>
          <w:b/>
          <w:i/>
          <w:sz w:val="22"/>
          <w:szCs w:val="22"/>
        </w:rPr>
        <w:t>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b/>
                <w:snapToGrid w:val="0"/>
                <w:color w:val="000000"/>
              </w:rPr>
            </w:r>
            <w:r w:rsidR="00DB7C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b/>
                <w:snapToGrid w:val="0"/>
                <w:color w:val="000000"/>
              </w:rPr>
            </w:r>
            <w:r w:rsidR="00DB7C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b/>
                <w:snapToGrid w:val="0"/>
                <w:color w:val="000000"/>
              </w:rPr>
            </w:r>
            <w:r w:rsidR="00DB7C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b/>
                <w:snapToGrid w:val="0"/>
                <w:color w:val="000000"/>
              </w:rPr>
            </w:r>
            <w:r w:rsidR="00DB7C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b/>
                <w:snapToGrid w:val="0"/>
                <w:color w:val="000000"/>
              </w:rPr>
            </w:r>
            <w:r w:rsidR="00DB7C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b/>
                <w:snapToGrid w:val="0"/>
                <w:color w:val="000000"/>
              </w:rPr>
            </w:r>
            <w:r w:rsidR="00DB7C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CAF">
              <w:rPr>
                <w:snapToGrid w:val="0"/>
                <w:color w:val="000000"/>
              </w:rPr>
            </w:r>
            <w:r w:rsidR="00DB7C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2ECD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D2ECD" w:rsidRPr="000D2ECD" w:rsidRDefault="001C1C93" w:rsidP="000D2EC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2ECD" w:rsidRPr="000D2ECD">
        <w:rPr>
          <w:i/>
          <w:noProof/>
        </w:rPr>
        <w:t>Diplomová práce je zaměřena na oblast zlepšení marketingové komunikace výjezdů UTB studentů do zahraničí. Teoretická část DP vymezuje základní pojmy, které souvisejí s tématem DP. Její jednotlivé části jsou vzájemně propojeny a působí tak uceleně. Praktická část DP, analýza, začíná internacionalizací UTB ve Zlíně a zahraničními mobilitami studentů UTB ve Zlíně. PEST analýza mohla být ještě doplněna o environmentální faktor, jehož důležitost je v dnešní době neoddiskutovatelná. Stanovené výzkumné hypotézy měly být verifikovány pomocí matematicko-statistických metod. Projektovou část lze hodnotit jako promyšlenou a kvalitně propracovanou. DP je zpracována na kvalitní úrovni včetně stránky grafické i formální a doporučuji ji k obhajobě.</w:t>
      </w:r>
    </w:p>
    <w:p w:rsidR="000D2ECD" w:rsidRPr="000D2ECD" w:rsidRDefault="000D2ECD" w:rsidP="000D2ECD">
      <w:pPr>
        <w:rPr>
          <w:i/>
          <w:noProof/>
        </w:rPr>
      </w:pPr>
    </w:p>
    <w:p w:rsidR="000D2ECD" w:rsidRPr="000D2ECD" w:rsidRDefault="000D2ECD" w:rsidP="000D2ECD">
      <w:pPr>
        <w:rPr>
          <w:i/>
          <w:noProof/>
        </w:rPr>
      </w:pPr>
      <w:r w:rsidRPr="000D2ECD">
        <w:rPr>
          <w:i/>
          <w:noProof/>
        </w:rPr>
        <w:t>Otázky k obhajobě:</w:t>
      </w:r>
    </w:p>
    <w:p w:rsidR="000D2ECD" w:rsidRPr="000D2ECD" w:rsidRDefault="000D2ECD" w:rsidP="000D2ECD">
      <w:pPr>
        <w:rPr>
          <w:i/>
          <w:noProof/>
        </w:rPr>
      </w:pPr>
      <w:r w:rsidRPr="000D2ECD">
        <w:rPr>
          <w:i/>
          <w:noProof/>
        </w:rPr>
        <w:t>1. Jaká další rizika by mohla ohrozit realizace projektu? Jakým způsobem lze tato rizika efektivně eliminovat či minimalizovat?</w:t>
      </w:r>
    </w:p>
    <w:p w:rsidR="00845B98" w:rsidRPr="00AE58C9" w:rsidRDefault="000D2ECD" w:rsidP="000D2ECD">
      <w:pPr>
        <w:rPr>
          <w:i/>
        </w:rPr>
      </w:pPr>
      <w:r w:rsidRPr="000D2ECD">
        <w:rPr>
          <w:i/>
          <w:noProof/>
        </w:rPr>
        <w:t>2. Měla již diplomantka možnost projednat svoji DP s představiteli UTB ve Zlíně, jaké byly případné reakce?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038D">
        <w:rPr>
          <w:i/>
        </w:rPr>
      </w:r>
      <w:r w:rsidR="00DB7CAF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7425A" w:rsidRPr="00C7425A">
        <w:rPr>
          <w:i/>
          <w:noProof/>
        </w:rPr>
        <w:t>12. června 202</w:t>
      </w:r>
      <w:r w:rsidR="00C7425A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D2ECD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425A"/>
    <w:rsid w:val="00C9306F"/>
    <w:rsid w:val="00C944DD"/>
    <w:rsid w:val="00CB4E27"/>
    <w:rsid w:val="00CD1219"/>
    <w:rsid w:val="00CE4F35"/>
    <w:rsid w:val="00D4690F"/>
    <w:rsid w:val="00D6236E"/>
    <w:rsid w:val="00DB7CAF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038D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105831-0064-4746-9675-2CA3B8DA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10</cp:revision>
  <cp:lastPrinted>2014-07-24T08:52:00Z</cp:lastPrinted>
  <dcterms:created xsi:type="dcterms:W3CDTF">2018-04-24T10:13:00Z</dcterms:created>
  <dcterms:modified xsi:type="dcterms:W3CDTF">2021-06-12T18:28:00Z</dcterms:modified>
</cp:coreProperties>
</file>