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 xml:space="preserve">Bc. </w:t>
      </w:r>
      <w:r w:rsidR="00B8555E">
        <w:rPr>
          <w:b/>
          <w:i/>
          <w:sz w:val="22"/>
          <w:szCs w:val="22"/>
        </w:rPr>
        <w:t xml:space="preserve">Jana </w:t>
      </w:r>
      <w:proofErr w:type="spellStart"/>
      <w:r w:rsidR="00B8555E">
        <w:rPr>
          <w:b/>
          <w:i/>
          <w:sz w:val="22"/>
          <w:szCs w:val="22"/>
        </w:rPr>
        <w:t>Ulbrichová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1DA4">
        <w:rPr>
          <w:b/>
          <w:i/>
          <w:sz w:val="22"/>
          <w:szCs w:val="22"/>
        </w:rPr>
        <w:t xml:space="preserve">Projekt </w:t>
      </w:r>
      <w:r w:rsidR="00B8555E">
        <w:rPr>
          <w:b/>
          <w:i/>
          <w:sz w:val="22"/>
          <w:szCs w:val="22"/>
        </w:rPr>
        <w:t>zlepšení vybraných personálních činností ve vybrané společnosti na základě personálního auditu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b/>
                <w:snapToGrid w:val="0"/>
                <w:color w:val="000000"/>
              </w:rPr>
            </w:r>
            <w:r w:rsidR="004120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b/>
                <w:snapToGrid w:val="0"/>
                <w:color w:val="000000"/>
              </w:rPr>
            </w:r>
            <w:r w:rsidR="004120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b/>
                <w:snapToGrid w:val="0"/>
                <w:color w:val="000000"/>
              </w:rPr>
            </w:r>
            <w:r w:rsidR="004120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14F2">
              <w:rPr>
                <w:b/>
                <w:snapToGrid w:val="0"/>
                <w:color w:val="000000"/>
              </w:rPr>
            </w:r>
            <w:r w:rsidR="004120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4F2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4F2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b/>
                <w:snapToGrid w:val="0"/>
                <w:color w:val="000000"/>
              </w:rPr>
            </w:r>
            <w:r w:rsidR="004120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4F2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4F2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b/>
                <w:snapToGrid w:val="0"/>
                <w:color w:val="000000"/>
              </w:rPr>
            </w:r>
            <w:r w:rsidR="004120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089">
              <w:rPr>
                <w:snapToGrid w:val="0"/>
                <w:color w:val="000000"/>
              </w:rPr>
            </w:r>
            <w:r w:rsidR="00412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30A4">
              <w:rPr>
                <w:b/>
                <w:noProof/>
                <w:snapToGrid w:val="0"/>
                <w:color w:val="000000"/>
              </w:rPr>
              <w:t>2</w:t>
            </w:r>
            <w:r w:rsidR="00412089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12089" w:rsidRPr="00412089" w:rsidRDefault="001C1C93" w:rsidP="0041208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2089" w:rsidRPr="00412089">
        <w:rPr>
          <w:i/>
        </w:rPr>
        <w:t xml:space="preserve">Téma předložené práce je v souladu se studovaným oborem a svou náročností odpovídá požadavkům na diplomovou práci. Cíle a metody jsou v práci dostatečně popsány. </w:t>
      </w: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 xml:space="preserve">Teoretická část vymezuje základní pojmy, s nimiž téma souvisí. Trošku větší pozornost mohla být věnována vzájemné provázanosti a uspořádání jednotlivých kapitol. Počet zdrojů, z nichž tato část vychází, hodnotím jako dostatečný, a jejich volbu za vhodnou. Oceňuji, že nechybí shrnutí teoretické části. </w:t>
      </w: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>V analytické části autorka dostatečně vysvětluje použití metod sběru dat avizovaných v kap. Cíle a metody zpracování práce. Není mi nicméně jasné, na základě čeho byla zpracována SWOT-analýza společnosti – v práci samotné pro tyto závěry není uvedeno dostatek podkladů. Nicméně celkově na mě působí analytická část propracovaně, ukazuje obeznámenost se situací v organizaci a jednotlivé poznatky jsou vhodně propojeny a prezentovány.</w:t>
      </w: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>Projekt navazuje na závěry autorky z analýzy. Hodnotím jej jako promyšlený a přínosný pro organizaci. Oceňuji zpracování logického rámce projektu. U kap. 6.7 (Časová analýza) není jasné, na jaké období byla zpracována. Byť z popisu jednotlivých aktivit se zdá, že by mělo jít v některých případech o opakované aktivity, v harmonogramu to vypadá, že půjde jen o jednorázové záležitosti. Síťový graf projektu (obrázek 19, s. 94) má překvapivě tři koncové uzly. V rizikové analýze (kap. 6.8) mohla být určena i celková hodnota rizika. Přínosy projektu (kap. 6.9) jsou pouze vyjmenovány, chybí jejich vyčíslení.</w:t>
      </w: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 xml:space="preserve">Po formální stránce je práce zpracována velmi pečlivě. </w:t>
      </w: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>Celkově práci hodnotím jako velmi dobrou.</w:t>
      </w:r>
    </w:p>
    <w:p w:rsidR="00412089" w:rsidRPr="00412089" w:rsidRDefault="00412089" w:rsidP="00412089">
      <w:pPr>
        <w:rPr>
          <w:i/>
        </w:rPr>
      </w:pP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>Otázky k obhajobě:</w:t>
      </w: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>1. Které dvě příležitosti uváděné v SWOT-analýze (s. 49) by mezi příležitostmi neměly být uvedeny? A proč?</w:t>
      </w: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>2. Na jaké období jste sestavila časový harmonogram projektu? (Tab. 11, s. 93).</w:t>
      </w:r>
    </w:p>
    <w:p w:rsidR="00845B98" w:rsidRPr="00AE58C9" w:rsidRDefault="001C1C93" w:rsidP="00412089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2089">
        <w:rPr>
          <w:i/>
        </w:rPr>
      </w:r>
      <w:r w:rsidR="0041208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9" w:name="_GoBack"/>
      <w:bookmarkEnd w:id="9"/>
      <w:r w:rsidR="00773E47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Mze3NDQ3NzQ0MTNV0lEKTi0uzszPAykwrgUALVOzOS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2F53"/>
    <w:rsid w:val="002D29F5"/>
    <w:rsid w:val="002E04A7"/>
    <w:rsid w:val="00314823"/>
    <w:rsid w:val="003458ED"/>
    <w:rsid w:val="00347E98"/>
    <w:rsid w:val="003526FB"/>
    <w:rsid w:val="003818AE"/>
    <w:rsid w:val="00384F13"/>
    <w:rsid w:val="003A4F8B"/>
    <w:rsid w:val="003B5CE6"/>
    <w:rsid w:val="003C4E69"/>
    <w:rsid w:val="003C6485"/>
    <w:rsid w:val="003D36A5"/>
    <w:rsid w:val="003F5616"/>
    <w:rsid w:val="003F698F"/>
    <w:rsid w:val="004055A2"/>
    <w:rsid w:val="00412058"/>
    <w:rsid w:val="00412089"/>
    <w:rsid w:val="00461DA4"/>
    <w:rsid w:val="00474757"/>
    <w:rsid w:val="004E2FB8"/>
    <w:rsid w:val="004F54EE"/>
    <w:rsid w:val="0052388B"/>
    <w:rsid w:val="005306E6"/>
    <w:rsid w:val="005358E6"/>
    <w:rsid w:val="005559A0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3E47"/>
    <w:rsid w:val="007D3E97"/>
    <w:rsid w:val="007D6146"/>
    <w:rsid w:val="00810A3E"/>
    <w:rsid w:val="00812F58"/>
    <w:rsid w:val="0081754E"/>
    <w:rsid w:val="0082553F"/>
    <w:rsid w:val="008375DD"/>
    <w:rsid w:val="00837ABF"/>
    <w:rsid w:val="0084121C"/>
    <w:rsid w:val="00845B98"/>
    <w:rsid w:val="008664B3"/>
    <w:rsid w:val="00897167"/>
    <w:rsid w:val="008B6839"/>
    <w:rsid w:val="009314F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785"/>
    <w:rsid w:val="00AE58C9"/>
    <w:rsid w:val="00B23519"/>
    <w:rsid w:val="00B3178F"/>
    <w:rsid w:val="00B6346A"/>
    <w:rsid w:val="00B8555E"/>
    <w:rsid w:val="00BF30A4"/>
    <w:rsid w:val="00BF6B5D"/>
    <w:rsid w:val="00C2327A"/>
    <w:rsid w:val="00C30044"/>
    <w:rsid w:val="00C447A8"/>
    <w:rsid w:val="00C70E25"/>
    <w:rsid w:val="00C72298"/>
    <w:rsid w:val="00C86717"/>
    <w:rsid w:val="00C9306F"/>
    <w:rsid w:val="00C944DD"/>
    <w:rsid w:val="00CB4E27"/>
    <w:rsid w:val="00CD1219"/>
    <w:rsid w:val="00CE4F35"/>
    <w:rsid w:val="00D4690F"/>
    <w:rsid w:val="00D6236E"/>
    <w:rsid w:val="00D702BD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181B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50CB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E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417252-C70A-47F7-83EC-796537D9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3</cp:revision>
  <cp:lastPrinted>2021-06-11T16:23:00Z</cp:lastPrinted>
  <dcterms:created xsi:type="dcterms:W3CDTF">2021-06-11T16:25:00Z</dcterms:created>
  <dcterms:modified xsi:type="dcterms:W3CDTF">2021-06-11T17:20:00Z</dcterms:modified>
</cp:coreProperties>
</file>