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85A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D3B9BE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D8E24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56CC2B0" w14:textId="623BE1E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7DE7">
        <w:rPr>
          <w:b/>
          <w:i/>
          <w:sz w:val="22"/>
          <w:szCs w:val="22"/>
        </w:rPr>
        <w:t>Miriam Pavelcová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Ing. Přemysl Pálka, Ph. 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875A310" w14:textId="77777777" w:rsidR="00DC219A" w:rsidRDefault="00DC219A" w:rsidP="00A83BD2">
      <w:pPr>
        <w:jc w:val="both"/>
      </w:pPr>
    </w:p>
    <w:p w14:paraId="53FDA7CE" w14:textId="77777777" w:rsidR="00DC219A" w:rsidRDefault="00DC219A" w:rsidP="00A83BD2">
      <w:pPr>
        <w:jc w:val="both"/>
      </w:pPr>
    </w:p>
    <w:p w14:paraId="451B6194" w14:textId="40C5781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6FB4">
        <w:rPr>
          <w:b/>
          <w:i/>
          <w:sz w:val="22"/>
          <w:szCs w:val="22"/>
        </w:rPr>
        <w:t>Finanční analýza vybrané</w:t>
      </w:r>
      <w:r w:rsidR="006A7DE7">
        <w:rPr>
          <w:b/>
          <w:i/>
          <w:sz w:val="22"/>
          <w:szCs w:val="22"/>
        </w:rPr>
        <w:t xml:space="preserve"> bankovní</w:t>
      </w:r>
      <w:r w:rsidR="00D96FB4">
        <w:rPr>
          <w:b/>
          <w:i/>
          <w:sz w:val="22"/>
          <w:szCs w:val="22"/>
        </w:rPr>
        <w:t xml:space="preserve">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67B3924" w14:textId="77777777" w:rsidR="00DC219A" w:rsidRDefault="00DC219A" w:rsidP="00A83BD2">
      <w:pPr>
        <w:jc w:val="both"/>
      </w:pPr>
    </w:p>
    <w:p w14:paraId="004BF3C6" w14:textId="77777777" w:rsidR="00DC219A" w:rsidRDefault="00DC219A" w:rsidP="00A83BD2"/>
    <w:p w14:paraId="7CD3904C" w14:textId="77777777" w:rsidR="00DC219A" w:rsidRPr="005F755D" w:rsidRDefault="00DC219A" w:rsidP="00A83BD2">
      <w:r w:rsidRPr="005F755D">
        <w:t>U hodnocení kritéria 1 zohledněte náročnost tématu práce.</w:t>
      </w:r>
    </w:p>
    <w:p w14:paraId="5B53BB9B" w14:textId="77777777" w:rsidR="00DC219A" w:rsidRPr="005F755D" w:rsidRDefault="00DC219A" w:rsidP="00A83BD2">
      <w:r w:rsidRPr="005F755D">
        <w:t>Při hodnocení kritérií 2-6 zohledněte následující bodování:</w:t>
      </w:r>
    </w:p>
    <w:p w14:paraId="3651053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D4316DB" w14:textId="77777777" w:rsidR="00DC219A" w:rsidRPr="005F755D" w:rsidRDefault="00DC219A" w:rsidP="00A83BD2">
      <w:r w:rsidRPr="005F755D">
        <w:t>4 body – splněno kvalitně</w:t>
      </w:r>
    </w:p>
    <w:p w14:paraId="71D0A8A5" w14:textId="77777777" w:rsidR="00DC219A" w:rsidRPr="005F755D" w:rsidRDefault="00DC219A" w:rsidP="00A83BD2">
      <w:r w:rsidRPr="005F755D">
        <w:t>3 body – splněno bez výhrad</w:t>
      </w:r>
    </w:p>
    <w:p w14:paraId="6CE2C104" w14:textId="77777777" w:rsidR="00DC219A" w:rsidRPr="005F755D" w:rsidRDefault="00DC219A" w:rsidP="00A83BD2">
      <w:r w:rsidRPr="005F755D">
        <w:t>2 body – splněno s menšími nedostatky</w:t>
      </w:r>
    </w:p>
    <w:p w14:paraId="5213B90D" w14:textId="77777777" w:rsidR="00DC219A" w:rsidRPr="005F755D" w:rsidRDefault="00DC219A" w:rsidP="00A83BD2">
      <w:r w:rsidRPr="005F755D">
        <w:t>1 body – splněno, ale s výraznými nedostatky</w:t>
      </w:r>
    </w:p>
    <w:p w14:paraId="59AF18A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D511B27" w14:textId="77777777" w:rsidR="00DC219A" w:rsidRDefault="00DC219A" w:rsidP="001B5B85"/>
    <w:p w14:paraId="1B8B7D4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46EA68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5141D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58A2E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40B9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F65EE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DA2CA88" w14:textId="0B4C93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b/>
                <w:snapToGrid w:val="0"/>
                <w:color w:val="000000"/>
              </w:rPr>
            </w:r>
            <w:r w:rsidR="00DF14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7D92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19A6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B2DB4CA" w14:textId="4E3807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DCE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B85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9451CC6" w14:textId="54506A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22F3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8DF32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B69FF2" w14:textId="3F36DA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319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DDFDB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5B164C" w14:textId="2A52106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b/>
                <w:snapToGrid w:val="0"/>
                <w:color w:val="000000"/>
              </w:rPr>
            </w:r>
            <w:r w:rsidR="00DF14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36F1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AC16C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CF2947A" w14:textId="1A412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82A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D7B13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4B7738A" w14:textId="3DE954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CA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B36B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99F304D" w14:textId="4EF0A2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B14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3EA84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C9D8B3" w14:textId="0BD8F6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E636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8E474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51BDAB" w14:textId="32B81B3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b/>
                <w:snapToGrid w:val="0"/>
                <w:color w:val="000000"/>
              </w:rPr>
            </w:r>
            <w:r w:rsidR="00DF14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BDF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C6474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A9937C" w14:textId="34CA2B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0A4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0366E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E901133" w14:textId="75E156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CF31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E292B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2371BC" w14:textId="60A2D6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F116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B5A27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2797A3" w14:textId="65C9003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b/>
                <w:snapToGrid w:val="0"/>
                <w:color w:val="000000"/>
              </w:rPr>
            </w:r>
            <w:r w:rsidR="00DF14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E55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E19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1494524" w14:textId="4E07F5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223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5FD1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30178C1" w14:textId="3D30904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F88A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8D90B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AF5422C" w14:textId="19F03DB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FE42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D9A0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03B677F" w14:textId="52546C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B53F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0D6F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8468CD" w14:textId="326427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7E56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516F0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1D70D5" w14:textId="27A0285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b/>
                <w:snapToGrid w:val="0"/>
                <w:color w:val="000000"/>
              </w:rPr>
            </w:r>
            <w:r w:rsidR="00DF14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7522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C0BE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CF1C08F" w14:textId="2075F3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165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C3739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3594FC" w14:textId="4E75FC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1B657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BD1DA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42770B3" w14:textId="4F94DF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583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11137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23EE9A" w14:textId="0F5969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BCB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09315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B804C6" w14:textId="645E15F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b/>
                <w:snapToGrid w:val="0"/>
                <w:color w:val="000000"/>
              </w:rPr>
            </w:r>
            <w:r w:rsidR="00DF14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6837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1FBC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A84B6DF" w14:textId="48FBD9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EB4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2A817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B67120" w14:textId="05AD2B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D2B6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0D4CC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246C3CF" w14:textId="4F54DC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E2A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ACCEA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D80EE2E" w14:textId="0B93A4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E8A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FD27B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E922CC" w14:textId="59BEE9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4B6">
              <w:rPr>
                <w:snapToGrid w:val="0"/>
                <w:color w:val="000000"/>
              </w:rPr>
            </w:r>
            <w:r w:rsidR="00DF14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5025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492D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22DB3" w14:textId="3714920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5BC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CC46F9" w14:textId="77777777" w:rsidR="00DC219A" w:rsidRDefault="00DC219A" w:rsidP="001B5B85"/>
    <w:p w14:paraId="63CB8FAD" w14:textId="77777777" w:rsidR="00DC219A" w:rsidRDefault="00DC219A" w:rsidP="003E1491">
      <w:pPr>
        <w:jc w:val="both"/>
      </w:pPr>
      <w:r>
        <w:t>Celkové hodnocení práce a otázky k obhajobě:</w:t>
      </w:r>
    </w:p>
    <w:p w14:paraId="1353DC28" w14:textId="77777777" w:rsidR="00DC219A" w:rsidRDefault="00DC219A" w:rsidP="003E1491">
      <w:pPr>
        <w:jc w:val="both"/>
      </w:pPr>
      <w:r>
        <w:t>(otázky uvádí vedoucí práce i oponent)</w:t>
      </w:r>
    </w:p>
    <w:p w14:paraId="1331AB1F" w14:textId="77777777" w:rsidR="00DC219A" w:rsidRDefault="00DC219A" w:rsidP="003E1491">
      <w:pPr>
        <w:jc w:val="both"/>
      </w:pPr>
    </w:p>
    <w:bookmarkStart w:id="7" w:name="Text6"/>
    <w:p w14:paraId="70A0425A" w14:textId="76FEB310" w:rsidR="00A32B4E" w:rsidRDefault="005C5600" w:rsidP="00A32B4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137343">
        <w:rPr>
          <w:i/>
          <w:noProof/>
        </w:rPr>
        <w:t xml:space="preserve">Hlavním cílem bakalářské práce je </w:t>
      </w:r>
      <w:r w:rsidR="00FA1957">
        <w:rPr>
          <w:i/>
          <w:noProof/>
        </w:rPr>
        <w:t xml:space="preserve">finanční </w:t>
      </w:r>
      <w:r w:rsidR="00137343">
        <w:rPr>
          <w:i/>
          <w:noProof/>
        </w:rPr>
        <w:t>analýza</w:t>
      </w:r>
      <w:r w:rsidR="00A32B4E">
        <w:rPr>
          <w:i/>
          <w:noProof/>
        </w:rPr>
        <w:t xml:space="preserve"> vybrané bankovní společnosti (České spořitelny, a. s.) </w:t>
      </w:r>
      <w:r w:rsidR="00FA1957">
        <w:rPr>
          <w:i/>
          <w:noProof/>
        </w:rPr>
        <w:t xml:space="preserve">v letech 2016-2019. </w:t>
      </w:r>
      <w:r w:rsidR="00165A0F">
        <w:rPr>
          <w:i/>
          <w:noProof/>
        </w:rPr>
        <w:t xml:space="preserve">Praktická část práce navazuje na teoretickou a analyzuje finanční zdraví </w:t>
      </w:r>
      <w:r w:rsidR="00A32B4E">
        <w:rPr>
          <w:i/>
          <w:noProof/>
        </w:rPr>
        <w:t>instituce</w:t>
      </w:r>
      <w:r w:rsidR="00165A0F">
        <w:rPr>
          <w:i/>
          <w:noProof/>
        </w:rPr>
        <w:t>. V závěru práce jsou uvedeny doporučení pro zlepšení současného stavu.</w:t>
      </w:r>
      <w:r w:rsidR="00575BCB">
        <w:rPr>
          <w:i/>
          <w:noProof/>
        </w:rPr>
        <w:t xml:space="preserve"> Práce je zpracována pečlivě a komplexně. Negativně hodnotím uváděná doporučení (např. u zadluženosti na str. 58) uvádíte, že u celkové zadluženosti je to 30-60% atd. To samozřejmě pro banky neplatí a </w:t>
      </w:r>
      <w:r w:rsidR="00DF14B6">
        <w:rPr>
          <w:i/>
          <w:noProof/>
        </w:rPr>
        <w:t xml:space="preserve">je </w:t>
      </w:r>
      <w:r w:rsidR="00575BCB">
        <w:rPr>
          <w:i/>
          <w:noProof/>
        </w:rPr>
        <w:t xml:space="preserve">tedy zbytečné tato doporučení uvádět a pak je negovat. Měli bychom vycházet z relevantních doporučení pro banky, ať už myslíme ty zákoné nebo ostatní. Celkově doporučuji práci k obhojobě. </w:t>
      </w:r>
    </w:p>
    <w:p w14:paraId="5EDE0610" w14:textId="24286958" w:rsidR="00A32B4E" w:rsidRDefault="00A32B4E" w:rsidP="00A32B4E">
      <w:pPr>
        <w:rPr>
          <w:i/>
          <w:noProof/>
        </w:rPr>
      </w:pPr>
    </w:p>
    <w:p w14:paraId="3D5E2A9D" w14:textId="162E11B2" w:rsidR="00DF14B6" w:rsidRDefault="00DF14B6" w:rsidP="00A32B4E">
      <w:pPr>
        <w:rPr>
          <w:i/>
          <w:noProof/>
        </w:rPr>
      </w:pPr>
      <w:r>
        <w:rPr>
          <w:i/>
          <w:noProof/>
        </w:rPr>
        <w:t>Otázky:</w:t>
      </w:r>
    </w:p>
    <w:p w14:paraId="07B737DB" w14:textId="77777777" w:rsidR="00A32B4E" w:rsidRDefault="00A32B4E" w:rsidP="00A32B4E">
      <w:pPr>
        <w:rPr>
          <w:i/>
          <w:noProof/>
        </w:rPr>
      </w:pPr>
      <w:r>
        <w:rPr>
          <w:i/>
          <w:noProof/>
        </w:rPr>
        <w:t>1) Jaká specifika jsou typická pro aplikaci finančí analýzy na bankovní subjekty oproti běžným podnikům?</w:t>
      </w:r>
    </w:p>
    <w:p w14:paraId="174C30A2" w14:textId="77777777" w:rsidR="00A32B4E" w:rsidRDefault="00A32B4E" w:rsidP="00A32B4E">
      <w:pPr>
        <w:rPr>
          <w:i/>
          <w:noProof/>
        </w:rPr>
      </w:pPr>
    </w:p>
    <w:p w14:paraId="737E8DC3" w14:textId="004D773C" w:rsidR="00DC219A" w:rsidRPr="00AE58C9" w:rsidRDefault="00A32B4E" w:rsidP="00A32B4E">
      <w:pPr>
        <w:rPr>
          <w:i/>
        </w:rPr>
      </w:pPr>
      <w:r>
        <w:rPr>
          <w:i/>
          <w:noProof/>
        </w:rPr>
        <w:t xml:space="preserve">2) </w:t>
      </w:r>
      <w:r w:rsidR="00575BCB">
        <w:rPr>
          <w:i/>
          <w:noProof/>
        </w:rPr>
        <w:t>Jaká pravidla platí pro banky v oblasti likvidity?</w:t>
      </w:r>
      <w:r w:rsidR="00165A0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911794F" w14:textId="77777777" w:rsidR="00DC219A" w:rsidRDefault="00DC219A" w:rsidP="003E1491"/>
    <w:p w14:paraId="0E67B520" w14:textId="77777777" w:rsidR="00DC219A" w:rsidRDefault="00DC219A" w:rsidP="003E1491"/>
    <w:p w14:paraId="3B9C55E8" w14:textId="7FCF3CA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14B6">
        <w:rPr>
          <w:i/>
        </w:rPr>
      </w:r>
      <w:r w:rsidR="00DF14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98717B" w14:textId="77777777" w:rsidR="00DC219A" w:rsidRDefault="00DC219A" w:rsidP="003E1491"/>
    <w:p w14:paraId="2E467179" w14:textId="77777777" w:rsidR="00DC219A" w:rsidRDefault="00DC219A" w:rsidP="003E1491"/>
    <w:p w14:paraId="5F7BF71D" w14:textId="5727B22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7343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9"/>
    </w:p>
    <w:p w14:paraId="31C3EA4E" w14:textId="77777777" w:rsidR="00DC219A" w:rsidRDefault="00DC219A" w:rsidP="003E1491"/>
    <w:p w14:paraId="440072D9" w14:textId="77777777" w:rsidR="00DC219A" w:rsidRDefault="00DC219A" w:rsidP="003E1491"/>
    <w:p w14:paraId="6042D7BB" w14:textId="77777777" w:rsidR="00DC219A" w:rsidRDefault="00DC219A" w:rsidP="003E1491"/>
    <w:p w14:paraId="7F5B0628" w14:textId="77777777" w:rsidR="00DC219A" w:rsidRDefault="00DC219A" w:rsidP="003E1491"/>
    <w:p w14:paraId="62083BF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0F07FD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2B43" w14:textId="77777777" w:rsidR="00DA1B77" w:rsidRDefault="00DA1B77">
      <w:r>
        <w:separator/>
      </w:r>
    </w:p>
  </w:endnote>
  <w:endnote w:type="continuationSeparator" w:id="0">
    <w:p w14:paraId="51EE3D09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685D" w14:textId="77777777" w:rsidR="00DA1B77" w:rsidRDefault="00DA1B77">
      <w:r>
        <w:separator/>
      </w:r>
    </w:p>
  </w:footnote>
  <w:footnote w:type="continuationSeparator" w:id="0">
    <w:p w14:paraId="1674FF95" w14:textId="77777777" w:rsidR="00DA1B77" w:rsidRDefault="00DA1B77">
      <w:r>
        <w:continuationSeparator/>
      </w:r>
    </w:p>
  </w:footnote>
  <w:footnote w:id="1">
    <w:p w14:paraId="518A05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7343"/>
    <w:rsid w:val="00146F7D"/>
    <w:rsid w:val="001478DA"/>
    <w:rsid w:val="0016014F"/>
    <w:rsid w:val="00165A0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45D8"/>
    <w:rsid w:val="00412058"/>
    <w:rsid w:val="0042254A"/>
    <w:rsid w:val="00474757"/>
    <w:rsid w:val="004F54EE"/>
    <w:rsid w:val="005358E6"/>
    <w:rsid w:val="00566326"/>
    <w:rsid w:val="00575BC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DE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6496"/>
    <w:rsid w:val="007B0CC5"/>
    <w:rsid w:val="007D3E97"/>
    <w:rsid w:val="007D6146"/>
    <w:rsid w:val="00812F58"/>
    <w:rsid w:val="008375DD"/>
    <w:rsid w:val="00837ABF"/>
    <w:rsid w:val="0084067E"/>
    <w:rsid w:val="00861229"/>
    <w:rsid w:val="008664B3"/>
    <w:rsid w:val="00873AF9"/>
    <w:rsid w:val="008875A8"/>
    <w:rsid w:val="00897167"/>
    <w:rsid w:val="008A004E"/>
    <w:rsid w:val="008B6839"/>
    <w:rsid w:val="008C584A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2B4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389F"/>
    <w:rsid w:val="00D809FA"/>
    <w:rsid w:val="00D96FB4"/>
    <w:rsid w:val="00DA1B77"/>
    <w:rsid w:val="00DC219A"/>
    <w:rsid w:val="00DD5932"/>
    <w:rsid w:val="00DF14B6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A1957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0F0A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29CD2C-98AB-4AF9-B585-90C9AC068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1C107-A975-41C3-B700-C07DF2D6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31CA4-8390-4EDA-A386-30C4F5DA4FD5}">
  <ds:schemaRefs>
    <ds:schemaRef ds:uri="http://schemas.microsoft.com/office/2006/metadata/properties"/>
    <ds:schemaRef ds:uri="http://purl.org/dc/elements/1.1/"/>
    <ds:schemaRef ds:uri="http://purl.org/dc/terms/"/>
    <ds:schemaRef ds:uri="b2760fc6-0594-407e-87c6-5506db99eec0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e70ad48-2dbb-4840-854d-17419981058e"/>
  </ds:schemaRefs>
</ds:datastoreItem>
</file>

<file path=customXml/itemProps4.xml><?xml version="1.0" encoding="utf-8"?>
<ds:datastoreItem xmlns:ds="http://schemas.openxmlformats.org/officeDocument/2006/customXml" ds:itemID="{35CD68ED-E932-4CD6-8A90-8BC5DB8C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3</cp:revision>
  <cp:lastPrinted>2014-07-24T08:52:00Z</cp:lastPrinted>
  <dcterms:created xsi:type="dcterms:W3CDTF">2021-06-18T14:50:00Z</dcterms:created>
  <dcterms:modified xsi:type="dcterms:W3CDTF">2021-06-21T06:30:00Z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