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9333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Crháková Aneta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9333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Specifické postupy v práci s dětmi s poruchou autistického spektra v 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333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9333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9333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4D6D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4D6D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D6D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D6D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Pr="00C37062" w:rsidRDefault="00774418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F11" w:rsidRPr="00C37062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37062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D6D79" w:rsidRDefault="00366EB8" w:rsidP="00A9705C">
            <w:pPr>
              <w:spacing w:after="0" w:line="240" w:lineRule="auto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Bakalářská práce je zaměřena na práci učitelů s dětmi, které trpí poruchami autistického spektra v běžných mateřských školá</w:t>
            </w:r>
            <w:r w:rsidR="00E836DA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ch. Teoretická část je kompilací</w:t>
            </w: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z 23 zdrojů. Tato část práce je</w:t>
            </w:r>
            <w:r w:rsidR="00E836DA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však skutečně</w:t>
            </w: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spíše kompilátem bez autorčina propojení, někdy chaoti</w:t>
            </w:r>
            <w:r w:rsidR="004D6D79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čtější a nelogicky uspořádaná s</w:t>
            </w: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nepřesnou terminologií. </w:t>
            </w:r>
          </w:p>
          <w:p w:rsidR="004D6D79" w:rsidRDefault="004D6D79" w:rsidP="00A9705C">
            <w:pPr>
              <w:spacing w:after="0" w:line="240" w:lineRule="auto"/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</w:p>
          <w:p w:rsidR="00A9705C" w:rsidRPr="00C37062" w:rsidRDefault="00366EB8" w:rsidP="00A9705C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Cílem empirická části je </w:t>
            </w:r>
            <w:r w:rsidR="00046364" w:rsidRPr="00C37062">
              <w:rPr>
                <w:sz w:val="22"/>
                <w:szCs w:val="22"/>
              </w:rPr>
              <w:t>identifikovat specifické postupy, které používají učitelé mateřských škol při práci s dítětem s poruchou autistického spektra (s. 37), autorka dílčími cíli dále z</w:t>
            </w:r>
            <w:r w:rsidR="00E836DA">
              <w:rPr>
                <w:sz w:val="22"/>
                <w:szCs w:val="22"/>
              </w:rPr>
              <w:t>jišťuje vědomosti</w:t>
            </w:r>
            <w:r w:rsidR="00046364" w:rsidRPr="00C37062">
              <w:rPr>
                <w:sz w:val="22"/>
                <w:szCs w:val="22"/>
              </w:rPr>
              <w:t xml:space="preserve"> a postupy, které učitelé využívají při práci s dětmi s PAS. </w:t>
            </w:r>
          </w:p>
          <w:p w:rsidR="00A9705C" w:rsidRPr="00C37062" w:rsidRDefault="00A9705C" w:rsidP="00A9705C">
            <w:pPr>
              <w:spacing w:after="0" w:line="240" w:lineRule="auto"/>
              <w:rPr>
                <w:sz w:val="22"/>
                <w:szCs w:val="22"/>
              </w:rPr>
            </w:pPr>
          </w:p>
          <w:p w:rsidR="00046364" w:rsidRPr="00C37062" w:rsidRDefault="00A9705C" w:rsidP="00957D02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Metodologie je také popsána velmi chaoticky s uvedeným nepřesných termínů a pojmů (participant x respondent, které</w:t>
            </w:r>
            <w:r w:rsidR="004D6D79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autorka</w:t>
            </w:r>
            <w:r w:rsidRPr="00C3706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ztotožňuje)</w:t>
            </w:r>
            <w:r w:rsidRPr="00C3706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:rsidR="00E9496E" w:rsidRPr="00C37062" w:rsidRDefault="00E9496E" w:rsidP="00957D02">
            <w:pPr>
              <w:spacing w:after="0" w:line="240" w:lineRule="auto"/>
              <w:rPr>
                <w:sz w:val="22"/>
                <w:szCs w:val="22"/>
              </w:rPr>
            </w:pPr>
          </w:p>
          <w:p w:rsidR="00724C5F" w:rsidRPr="00C37062" w:rsidRDefault="00046364" w:rsidP="00A9705C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sz w:val="22"/>
                <w:szCs w:val="22"/>
              </w:rPr>
              <w:t>Předložený dotazník</w:t>
            </w:r>
            <w:r w:rsidR="00C37062">
              <w:rPr>
                <w:sz w:val="22"/>
                <w:szCs w:val="22"/>
              </w:rPr>
              <w:t xml:space="preserve"> jako metoda získání dat je</w:t>
            </w:r>
            <w:r w:rsidRPr="00C37062">
              <w:rPr>
                <w:sz w:val="22"/>
                <w:szCs w:val="22"/>
              </w:rPr>
              <w:t xml:space="preserve"> tvořený uzavřenými i otevřenými otázkami.</w:t>
            </w:r>
            <w:r w:rsidR="00A9705C" w:rsidRPr="00C37062">
              <w:rPr>
                <w:sz w:val="22"/>
                <w:szCs w:val="22"/>
              </w:rPr>
              <w:t xml:space="preserve"> Je rozdělen na tři části – demografickými údaji o respondentech</w:t>
            </w:r>
            <w:r w:rsidR="00C94DD9">
              <w:rPr>
                <w:sz w:val="22"/>
                <w:szCs w:val="22"/>
              </w:rPr>
              <w:t xml:space="preserve"> (autorkou představeny jako elementární údaje o respondentech)</w:t>
            </w:r>
            <w:r w:rsidR="00E836DA">
              <w:rPr>
                <w:sz w:val="22"/>
                <w:szCs w:val="22"/>
              </w:rPr>
              <w:t xml:space="preserve">, vědomostní </w:t>
            </w:r>
            <w:r w:rsidR="00A9705C" w:rsidRPr="00C37062">
              <w:rPr>
                <w:sz w:val="22"/>
                <w:szCs w:val="22"/>
              </w:rPr>
              <w:t xml:space="preserve">částí a dotazováním </w:t>
            </w:r>
            <w:r w:rsidR="00A9705C" w:rsidRPr="00C37062">
              <w:rPr>
                <w:sz w:val="22"/>
                <w:szCs w:val="22"/>
              </w:rPr>
              <w:lastRenderedPageBreak/>
              <w:t xml:space="preserve">na konkrétně využívané postupy samotnými respondenty. Dotazník neobsahuje ale 34 položek, jak tvrdí autorka – jsou </w:t>
            </w:r>
            <w:r w:rsidRPr="00C37062">
              <w:rPr>
                <w:sz w:val="22"/>
                <w:szCs w:val="22"/>
              </w:rPr>
              <w:t xml:space="preserve">očíslovány i texty, které položkami dotazníku nejsou, očíslováno je i samotné </w:t>
            </w:r>
            <w:r w:rsidR="006B3D86" w:rsidRPr="00C37062">
              <w:rPr>
                <w:sz w:val="22"/>
                <w:szCs w:val="22"/>
              </w:rPr>
              <w:t xml:space="preserve">poděkování </w:t>
            </w:r>
            <w:r w:rsidR="00A9705C" w:rsidRPr="00C37062">
              <w:rPr>
                <w:sz w:val="22"/>
                <w:szCs w:val="22"/>
              </w:rPr>
              <w:t xml:space="preserve">respondentům!!! </w:t>
            </w:r>
            <w:r w:rsidR="006B3D86" w:rsidRPr="00C37062">
              <w:rPr>
                <w:sz w:val="22"/>
                <w:szCs w:val="22"/>
              </w:rPr>
              <w:t>(„34. Srdečně Vám děkuji, že jste si našli čas k vyplnění mého dotazníku</w:t>
            </w:r>
            <w:r w:rsidR="00A9705C" w:rsidRPr="00C37062">
              <w:rPr>
                <w:sz w:val="22"/>
                <w:szCs w:val="22"/>
              </w:rPr>
              <w:t>“ a jiné komentáře</w:t>
            </w:r>
            <w:r w:rsidR="006B3D86" w:rsidRPr="00C37062">
              <w:rPr>
                <w:sz w:val="22"/>
                <w:szCs w:val="22"/>
              </w:rPr>
              <w:t>)</w:t>
            </w:r>
            <w:r w:rsidR="00C37062" w:rsidRPr="00C37062">
              <w:rPr>
                <w:sz w:val="22"/>
                <w:szCs w:val="22"/>
              </w:rPr>
              <w:t xml:space="preserve">. </w:t>
            </w:r>
            <w:r w:rsidR="004D6D79">
              <w:rPr>
                <w:sz w:val="22"/>
                <w:szCs w:val="22"/>
              </w:rPr>
              <w:t xml:space="preserve">Počet položek </w:t>
            </w:r>
            <w:r w:rsidR="00E836DA">
              <w:rPr>
                <w:sz w:val="22"/>
                <w:szCs w:val="22"/>
              </w:rPr>
              <w:t>je autorkou uváděn</w:t>
            </w:r>
            <w:r w:rsidR="004D6D79">
              <w:rPr>
                <w:sz w:val="22"/>
                <w:szCs w:val="22"/>
              </w:rPr>
              <w:t xml:space="preserve"> různě (30, 31, 34). </w:t>
            </w:r>
            <w:r w:rsidR="00AE6BB4">
              <w:rPr>
                <w:sz w:val="22"/>
                <w:szCs w:val="22"/>
              </w:rPr>
              <w:t>Navíc n</w:t>
            </w:r>
            <w:r w:rsidR="00C37062" w:rsidRPr="00C37062">
              <w:rPr>
                <w:sz w:val="22"/>
                <w:szCs w:val="22"/>
              </w:rPr>
              <w:t>ěkteré položky</w:t>
            </w:r>
            <w:r w:rsidR="004D6D79">
              <w:rPr>
                <w:sz w:val="22"/>
                <w:szCs w:val="22"/>
              </w:rPr>
              <w:t xml:space="preserve"> dotazníku</w:t>
            </w:r>
            <w:r w:rsidR="00C37062" w:rsidRPr="00C37062">
              <w:rPr>
                <w:sz w:val="22"/>
                <w:szCs w:val="22"/>
              </w:rPr>
              <w:t xml:space="preserve"> jsou zavádějící a návodné.</w:t>
            </w:r>
          </w:p>
          <w:p w:rsidR="00A9705C" w:rsidRPr="00C37062" w:rsidRDefault="00A9705C" w:rsidP="00A9705C">
            <w:pPr>
              <w:spacing w:after="0" w:line="240" w:lineRule="auto"/>
              <w:rPr>
                <w:sz w:val="22"/>
                <w:szCs w:val="22"/>
              </w:rPr>
            </w:pPr>
          </w:p>
          <w:p w:rsidR="00E836DA" w:rsidRDefault="00811037" w:rsidP="00A9705C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sz w:val="22"/>
                <w:szCs w:val="22"/>
              </w:rPr>
              <w:t xml:space="preserve">Autorka pak již dále vyhodnocuje získaná data </w:t>
            </w:r>
            <w:r w:rsidR="00AE6BB4">
              <w:rPr>
                <w:sz w:val="22"/>
                <w:szCs w:val="22"/>
              </w:rPr>
              <w:t>absolutní</w:t>
            </w:r>
            <w:r w:rsidR="004D6D79">
              <w:rPr>
                <w:sz w:val="22"/>
                <w:szCs w:val="22"/>
              </w:rPr>
              <w:t xml:space="preserve"> a </w:t>
            </w:r>
            <w:r w:rsidR="00AE6BB4">
              <w:rPr>
                <w:sz w:val="22"/>
                <w:szCs w:val="22"/>
              </w:rPr>
              <w:t>relativní</w:t>
            </w:r>
            <w:r w:rsidR="00CD4A64" w:rsidRPr="00C37062">
              <w:rPr>
                <w:sz w:val="22"/>
                <w:szCs w:val="22"/>
              </w:rPr>
              <w:t xml:space="preserve"> </w:t>
            </w:r>
            <w:r w:rsidR="004D6D79">
              <w:rPr>
                <w:sz w:val="22"/>
                <w:szCs w:val="22"/>
              </w:rPr>
              <w:t>četností odpovědí respondentů (v tabulkách autorkou označeny jako „počet“ a %)</w:t>
            </w:r>
            <w:r w:rsidRPr="00C37062">
              <w:rPr>
                <w:sz w:val="22"/>
                <w:szCs w:val="22"/>
              </w:rPr>
              <w:t xml:space="preserve"> </w:t>
            </w:r>
            <w:r w:rsidR="00CD4A64" w:rsidRPr="00C37062">
              <w:rPr>
                <w:sz w:val="22"/>
                <w:szCs w:val="22"/>
              </w:rPr>
              <w:t>Komentáře</w:t>
            </w:r>
            <w:r w:rsidR="00C37062" w:rsidRPr="00C37062">
              <w:rPr>
                <w:sz w:val="22"/>
                <w:szCs w:val="22"/>
              </w:rPr>
              <w:t xml:space="preserve"> </w:t>
            </w:r>
            <w:r w:rsidR="004D6D79">
              <w:rPr>
                <w:sz w:val="22"/>
                <w:szCs w:val="22"/>
              </w:rPr>
              <w:t>jsou velmi nepřehledné, v analýze dat se čtenář špatně orientuje, musí se neustále vracet k jednotlivým položkám, které jsou nepřesně označeny.</w:t>
            </w:r>
            <w:r w:rsidR="00CD4A64" w:rsidRPr="00C37062">
              <w:rPr>
                <w:sz w:val="22"/>
                <w:szCs w:val="22"/>
              </w:rPr>
              <w:t xml:space="preserve"> </w:t>
            </w:r>
            <w:r w:rsidR="004D6D79">
              <w:rPr>
                <w:sz w:val="22"/>
                <w:szCs w:val="22"/>
              </w:rPr>
              <w:t>K</w:t>
            </w:r>
            <w:r w:rsidR="00CD4A64" w:rsidRPr="00C37062">
              <w:rPr>
                <w:sz w:val="22"/>
                <w:szCs w:val="22"/>
              </w:rPr>
              <w:t xml:space="preserve">omentáře </w:t>
            </w:r>
            <w:r w:rsidR="004D6D79">
              <w:rPr>
                <w:sz w:val="22"/>
                <w:szCs w:val="22"/>
              </w:rPr>
              <w:t xml:space="preserve">měly být více přesnější a měly být více </w:t>
            </w:r>
            <w:r w:rsidR="00C94DD9">
              <w:rPr>
                <w:sz w:val="22"/>
                <w:szCs w:val="22"/>
              </w:rPr>
              <w:t>vztaženy a komentovány</w:t>
            </w:r>
            <w:r w:rsidR="004D6D79">
              <w:rPr>
                <w:sz w:val="22"/>
                <w:szCs w:val="22"/>
              </w:rPr>
              <w:t xml:space="preserve"> ke stanoveným cílům a vůbec k celému kontextu práce.</w:t>
            </w:r>
            <w:r w:rsidR="00C37062" w:rsidRPr="00C37062">
              <w:rPr>
                <w:sz w:val="22"/>
                <w:szCs w:val="22"/>
              </w:rPr>
              <w:t xml:space="preserve"> </w:t>
            </w:r>
            <w:r w:rsidR="00AE6BB4">
              <w:rPr>
                <w:sz w:val="22"/>
                <w:szCs w:val="22"/>
              </w:rPr>
              <w:t>Otevřené otázky jsou hodnoceny kvantitativně, zasloužily by si ale detailnější zpracování</w:t>
            </w:r>
            <w:r w:rsidR="00F85CC7">
              <w:rPr>
                <w:sz w:val="22"/>
                <w:szCs w:val="22"/>
              </w:rPr>
              <w:t xml:space="preserve"> a komentář</w:t>
            </w:r>
            <w:r w:rsidR="00AE6BB4">
              <w:rPr>
                <w:sz w:val="22"/>
                <w:szCs w:val="22"/>
              </w:rPr>
              <w:t xml:space="preserve">. </w:t>
            </w:r>
          </w:p>
          <w:p w:rsidR="00A9705C" w:rsidRPr="00C37062" w:rsidRDefault="00C37062" w:rsidP="00A9705C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sz w:val="22"/>
                <w:szCs w:val="22"/>
              </w:rPr>
              <w:t xml:space="preserve">V následující části </w:t>
            </w:r>
            <w:r w:rsidR="00C94DD9">
              <w:rPr>
                <w:sz w:val="22"/>
                <w:szCs w:val="22"/>
              </w:rPr>
              <w:t xml:space="preserve">dalšího </w:t>
            </w:r>
            <w:r w:rsidRPr="00C37062">
              <w:rPr>
                <w:sz w:val="22"/>
                <w:szCs w:val="22"/>
              </w:rPr>
              <w:t>vyhodnocová</w:t>
            </w:r>
            <w:r w:rsidR="00F85CC7">
              <w:rPr>
                <w:sz w:val="22"/>
                <w:szCs w:val="22"/>
              </w:rPr>
              <w:t xml:space="preserve">ní jsou pak ověřovány statisticky hypotézy, </w:t>
            </w:r>
            <w:r w:rsidR="007100AE">
              <w:rPr>
                <w:sz w:val="22"/>
                <w:szCs w:val="22"/>
              </w:rPr>
              <w:t>některé grafy jsou doplněny tabulkami, některé ne, rovněž čtenář musí neustále dohledávat, co autorka textu vůbec komentuje. Autorka zjistila, že respondenti některé specifické postupy využívají při práci s dětmi s poruchou autistického spektra, ale již je dále nepopisuje, jak si v cílech své práce stanovila.</w:t>
            </w:r>
          </w:p>
          <w:p w:rsidR="009C1AEC" w:rsidRDefault="009C1AEC" w:rsidP="00A9705C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sz w:val="22"/>
                <w:szCs w:val="22"/>
              </w:rPr>
              <w:t>V</w:t>
            </w:r>
            <w:r w:rsidR="00C37062" w:rsidRPr="00C37062">
              <w:rPr>
                <w:sz w:val="22"/>
                <w:szCs w:val="22"/>
              </w:rPr>
              <w:t> diskusi mohly být zvýrazněny nejvýznamnější výsledky a ty srovnány se zmíněnými studiemi.</w:t>
            </w:r>
            <w:r w:rsidR="00C94DD9">
              <w:rPr>
                <w:sz w:val="22"/>
                <w:szCs w:val="22"/>
              </w:rPr>
              <w:t xml:space="preserve"> Studentk</w:t>
            </w:r>
            <w:r w:rsidR="004D6D79">
              <w:rPr>
                <w:sz w:val="22"/>
                <w:szCs w:val="22"/>
              </w:rPr>
              <w:t>a v diskusi data neinterpretuje,</w:t>
            </w:r>
            <w:r w:rsidR="00AE6BB4">
              <w:rPr>
                <w:sz w:val="22"/>
                <w:szCs w:val="22"/>
              </w:rPr>
              <w:t xml:space="preserve"> jen popisuje již jednou napsané</w:t>
            </w:r>
            <w:r w:rsidR="004D6D79">
              <w:rPr>
                <w:sz w:val="22"/>
                <w:szCs w:val="22"/>
              </w:rPr>
              <w:t>.</w:t>
            </w:r>
            <w:r w:rsidR="007100AE">
              <w:rPr>
                <w:sz w:val="22"/>
                <w:szCs w:val="22"/>
              </w:rPr>
              <w:t xml:space="preserve"> </w:t>
            </w:r>
          </w:p>
          <w:p w:rsidR="007100AE" w:rsidRPr="00C37062" w:rsidRDefault="007100AE" w:rsidP="00A9705C">
            <w:pPr>
              <w:spacing w:after="0" w:line="240" w:lineRule="auto"/>
              <w:rPr>
                <w:sz w:val="22"/>
                <w:szCs w:val="22"/>
              </w:rPr>
            </w:pPr>
          </w:p>
          <w:p w:rsidR="00C37062" w:rsidRPr="00C37062" w:rsidRDefault="00C37062" w:rsidP="00A9705C">
            <w:pPr>
              <w:spacing w:after="0" w:line="240" w:lineRule="auto"/>
              <w:rPr>
                <w:sz w:val="22"/>
                <w:szCs w:val="22"/>
              </w:rPr>
            </w:pPr>
          </w:p>
          <w:p w:rsidR="009C1AEC" w:rsidRPr="00C37062" w:rsidRDefault="00C37062" w:rsidP="00A9705C">
            <w:pPr>
              <w:spacing w:after="0" w:line="240" w:lineRule="auto"/>
              <w:rPr>
                <w:sz w:val="22"/>
                <w:szCs w:val="22"/>
              </w:rPr>
            </w:pPr>
            <w:r w:rsidRPr="00C37062">
              <w:rPr>
                <w:sz w:val="22"/>
                <w:szCs w:val="22"/>
              </w:rPr>
              <w:t>Celkově na mě text působí velmi roztříštěně, terminologicky nesprávně a výsledky jsou popsány a interpreto</w:t>
            </w:r>
            <w:r w:rsidR="007100AE">
              <w:rPr>
                <w:sz w:val="22"/>
                <w:szCs w:val="22"/>
              </w:rPr>
              <w:t>vány velmi chaoticky a nepřesně.</w:t>
            </w:r>
            <w:r w:rsidR="004D6D79">
              <w:rPr>
                <w:sz w:val="22"/>
                <w:szCs w:val="22"/>
              </w:rPr>
              <w:t xml:space="preserve"> Jazyková, stylistická a terminologická kvalita práce je na velmi nízké úrovni.</w:t>
            </w:r>
          </w:p>
          <w:p w:rsidR="00C37062" w:rsidRPr="00C37062" w:rsidRDefault="00C37062" w:rsidP="00A9705C">
            <w:pPr>
              <w:spacing w:after="0" w:line="240" w:lineRule="auto"/>
              <w:rPr>
                <w:sz w:val="22"/>
                <w:szCs w:val="22"/>
              </w:rPr>
            </w:pPr>
          </w:p>
          <w:p w:rsidR="009C1AEC" w:rsidRPr="00C37062" w:rsidRDefault="009C1AEC" w:rsidP="00A9705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A704F5" w:rsidRDefault="00840F11" w:rsidP="00957D02">
            <w:pPr>
              <w:spacing w:after="0" w:line="240" w:lineRule="auto"/>
              <w:rPr>
                <w:rFonts w:cs="Arial"/>
                <w:b/>
              </w:rPr>
            </w:pPr>
            <w:r w:rsidRPr="00A704F5">
              <w:rPr>
                <w:rFonts w:cs="Arial"/>
                <w:b/>
              </w:rPr>
              <w:lastRenderedPageBreak/>
              <w:t>Otázky k obhajobě:</w:t>
            </w:r>
          </w:p>
          <w:p w:rsidR="00E836DA" w:rsidRDefault="00840F11" w:rsidP="009C1AEC">
            <w:pPr>
              <w:spacing w:after="0" w:line="240" w:lineRule="auto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1</w:t>
            </w:r>
            <w:r w:rsidR="009C1AEC" w:rsidRPr="00A704F5">
              <w:rPr>
                <w:sz w:val="22"/>
                <w:szCs w:val="22"/>
              </w:rPr>
              <w:t xml:space="preserve">.) </w:t>
            </w:r>
            <w:r w:rsidR="00E836DA">
              <w:rPr>
                <w:sz w:val="22"/>
                <w:szCs w:val="22"/>
              </w:rPr>
              <w:t>Můžete detailněji a konkrétněji</w:t>
            </w:r>
            <w:bookmarkStart w:id="0" w:name="_GoBack"/>
            <w:bookmarkEnd w:id="0"/>
            <w:r w:rsidR="00E836DA">
              <w:rPr>
                <w:sz w:val="22"/>
                <w:szCs w:val="22"/>
              </w:rPr>
              <w:t xml:space="preserve"> popsat, jaké specifické postupy učitelé v práci s dětmi s PAS využívají na základě svého výzkumu?</w:t>
            </w:r>
          </w:p>
          <w:p w:rsidR="00724C5F" w:rsidRPr="00A704F5" w:rsidRDefault="00E836DA" w:rsidP="009C1AE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2.) </w:t>
            </w:r>
            <w:r w:rsidR="009C1AEC" w:rsidRPr="00A704F5">
              <w:rPr>
                <w:sz w:val="22"/>
                <w:szCs w:val="22"/>
              </w:rPr>
              <w:t>J</w:t>
            </w:r>
            <w:r w:rsidR="009C1AEC" w:rsidRPr="00A704F5">
              <w:rPr>
                <w:color w:val="000000"/>
                <w:sz w:val="22"/>
                <w:szCs w:val="22"/>
                <w:shd w:val="clear" w:color="auto" w:fill="FFFFFF"/>
              </w:rPr>
              <w:t>aká hlavní doporučení</w:t>
            </w:r>
            <w:r w:rsidR="00A704F5">
              <w:rPr>
                <w:color w:val="000000"/>
                <w:sz w:val="22"/>
                <w:szCs w:val="22"/>
                <w:shd w:val="clear" w:color="auto" w:fill="FFFFFF"/>
              </w:rPr>
              <w:t xml:space="preserve"> pro praxi</w:t>
            </w:r>
            <w:r w:rsidR="009C1AEC" w:rsidRPr="00A704F5">
              <w:rPr>
                <w:color w:val="000000"/>
                <w:sz w:val="22"/>
                <w:szCs w:val="22"/>
                <w:shd w:val="clear" w:color="auto" w:fill="FFFFFF"/>
              </w:rPr>
              <w:t xml:space="preserve"> vyplývají z Vaší </w:t>
            </w:r>
            <w:r w:rsidR="00A704F5">
              <w:rPr>
                <w:color w:val="000000"/>
                <w:sz w:val="22"/>
                <w:szCs w:val="22"/>
                <w:shd w:val="clear" w:color="auto" w:fill="FFFFFF"/>
              </w:rPr>
              <w:t xml:space="preserve">bakalářské </w:t>
            </w:r>
            <w:r w:rsidR="009C1AEC" w:rsidRPr="00A704F5">
              <w:rPr>
                <w:color w:val="000000"/>
                <w:sz w:val="22"/>
                <w:szCs w:val="22"/>
                <w:shd w:val="clear" w:color="auto" w:fill="FFFFFF"/>
              </w:rPr>
              <w:t>práce?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C370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35EE2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E2" w:rsidRDefault="00A35EE2" w:rsidP="00840F11">
      <w:pPr>
        <w:spacing w:after="0" w:line="240" w:lineRule="auto"/>
      </w:pPr>
      <w:r>
        <w:separator/>
      </w:r>
    </w:p>
  </w:endnote>
  <w:endnote w:type="continuationSeparator" w:id="0">
    <w:p w:rsidR="00A35EE2" w:rsidRDefault="00A35EE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E2" w:rsidRDefault="00A35EE2" w:rsidP="00840F11">
      <w:pPr>
        <w:spacing w:after="0" w:line="240" w:lineRule="auto"/>
      </w:pPr>
      <w:r>
        <w:separator/>
      </w:r>
    </w:p>
  </w:footnote>
  <w:footnote w:type="continuationSeparator" w:id="0">
    <w:p w:rsidR="00A35EE2" w:rsidRDefault="00A35EE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M7Y0MjGxMDI3NjVS0lEKTi0uzszPAykwqgUAEfX46CwAAAA="/>
  </w:docVars>
  <w:rsids>
    <w:rsidRoot w:val="003649D8"/>
    <w:rsid w:val="00020006"/>
    <w:rsid w:val="00046364"/>
    <w:rsid w:val="00063CE1"/>
    <w:rsid w:val="002F1F54"/>
    <w:rsid w:val="00311212"/>
    <w:rsid w:val="00331CB4"/>
    <w:rsid w:val="003649D8"/>
    <w:rsid w:val="00366EB8"/>
    <w:rsid w:val="00415A31"/>
    <w:rsid w:val="00442257"/>
    <w:rsid w:val="0046105F"/>
    <w:rsid w:val="004B4E6B"/>
    <w:rsid w:val="004D6D79"/>
    <w:rsid w:val="004F278A"/>
    <w:rsid w:val="0063019D"/>
    <w:rsid w:val="00637459"/>
    <w:rsid w:val="00653938"/>
    <w:rsid w:val="00686528"/>
    <w:rsid w:val="00694674"/>
    <w:rsid w:val="006B3D86"/>
    <w:rsid w:val="007100AE"/>
    <w:rsid w:val="00724C5F"/>
    <w:rsid w:val="00774418"/>
    <w:rsid w:val="007C409A"/>
    <w:rsid w:val="007D4215"/>
    <w:rsid w:val="00811037"/>
    <w:rsid w:val="00840F11"/>
    <w:rsid w:val="00872D91"/>
    <w:rsid w:val="008D1817"/>
    <w:rsid w:val="008D6D37"/>
    <w:rsid w:val="008F2415"/>
    <w:rsid w:val="00925701"/>
    <w:rsid w:val="009333C7"/>
    <w:rsid w:val="009A03DB"/>
    <w:rsid w:val="009A0A15"/>
    <w:rsid w:val="009C1AEC"/>
    <w:rsid w:val="009C4D29"/>
    <w:rsid w:val="009D49EF"/>
    <w:rsid w:val="009D65E7"/>
    <w:rsid w:val="00A2271C"/>
    <w:rsid w:val="00A35EE2"/>
    <w:rsid w:val="00A42709"/>
    <w:rsid w:val="00A704F5"/>
    <w:rsid w:val="00A9705C"/>
    <w:rsid w:val="00AE6BB4"/>
    <w:rsid w:val="00B15ECA"/>
    <w:rsid w:val="00BC7A61"/>
    <w:rsid w:val="00BF0E2D"/>
    <w:rsid w:val="00C012E1"/>
    <w:rsid w:val="00C37062"/>
    <w:rsid w:val="00C67E53"/>
    <w:rsid w:val="00C94DD9"/>
    <w:rsid w:val="00CD4A64"/>
    <w:rsid w:val="00CF10B3"/>
    <w:rsid w:val="00D35437"/>
    <w:rsid w:val="00D770E3"/>
    <w:rsid w:val="00DB28C3"/>
    <w:rsid w:val="00E836DA"/>
    <w:rsid w:val="00E9496E"/>
    <w:rsid w:val="00EE34E7"/>
    <w:rsid w:val="00F53F79"/>
    <w:rsid w:val="00F8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57E4"/>
  <w15:docId w15:val="{667C50CC-6494-4DD0-A42D-42E5828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1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2</cp:revision>
  <cp:lastPrinted>2018-05-02T12:55:00Z</cp:lastPrinted>
  <dcterms:created xsi:type="dcterms:W3CDTF">2020-07-27T09:55:00Z</dcterms:created>
  <dcterms:modified xsi:type="dcterms:W3CDTF">2020-07-27T09:55:00Z</dcterms:modified>
</cp:coreProperties>
</file>