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4AABA11" w14:textId="77777777" w:rsidTr="00C50B27">
        <w:tc>
          <w:tcPr>
            <w:tcW w:w="9828" w:type="dxa"/>
            <w:gridSpan w:val="9"/>
          </w:tcPr>
          <w:p w14:paraId="5B33FE2C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6FA10CE" w14:textId="77777777" w:rsidTr="00C50B27">
        <w:tc>
          <w:tcPr>
            <w:tcW w:w="2808" w:type="dxa"/>
          </w:tcPr>
          <w:p w14:paraId="54B127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B431143" w14:textId="77777777" w:rsidR="006847E2" w:rsidRPr="00C50B27" w:rsidRDefault="00C44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Daniela </w:t>
            </w:r>
            <w:proofErr w:type="spellStart"/>
            <w:r>
              <w:rPr>
                <w:sz w:val="22"/>
                <w:szCs w:val="22"/>
              </w:rPr>
              <w:t>Bagarová</w:t>
            </w:r>
            <w:proofErr w:type="spellEnd"/>
          </w:p>
        </w:tc>
      </w:tr>
      <w:tr w:rsidR="006847E2" w:rsidRPr="00C50B27" w14:paraId="56E7F07C" w14:textId="77777777" w:rsidTr="00C50B27">
        <w:tc>
          <w:tcPr>
            <w:tcW w:w="2808" w:type="dxa"/>
          </w:tcPr>
          <w:p w14:paraId="0263840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ECCEE8A" w14:textId="77777777" w:rsidR="006847E2" w:rsidRPr="00C50B27" w:rsidRDefault="00C44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Bariéry v dalším vzdělávání studentů oboru Sociální pedagogika</w:t>
            </w:r>
          </w:p>
        </w:tc>
      </w:tr>
      <w:tr w:rsidR="006847E2" w:rsidRPr="00C50B27" w14:paraId="34235166" w14:textId="77777777" w:rsidTr="00C50B27">
        <w:tc>
          <w:tcPr>
            <w:tcW w:w="2808" w:type="dxa"/>
          </w:tcPr>
          <w:p w14:paraId="1B01B96A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2C32CE5B" w14:textId="77777777" w:rsidR="006847E2" w:rsidRPr="00C50B27" w:rsidRDefault="00C44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4D3D4609" w14:textId="77777777" w:rsidTr="00C50B27">
        <w:tc>
          <w:tcPr>
            <w:tcW w:w="2808" w:type="dxa"/>
          </w:tcPr>
          <w:p w14:paraId="49F695D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3DE2BA6" w14:textId="77777777" w:rsidR="006847E2" w:rsidRPr="00C50B27" w:rsidRDefault="00C44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27FFD9E" w14:textId="77777777" w:rsidTr="00C50B27">
        <w:tc>
          <w:tcPr>
            <w:tcW w:w="2808" w:type="dxa"/>
          </w:tcPr>
          <w:p w14:paraId="42B4B31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4761CF" w14:textId="77777777" w:rsidR="006847E2" w:rsidRPr="00C50B27" w:rsidRDefault="00C44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96088EB" w14:textId="77777777" w:rsidTr="00C50B27">
        <w:tc>
          <w:tcPr>
            <w:tcW w:w="2808" w:type="dxa"/>
            <w:vAlign w:val="center"/>
          </w:tcPr>
          <w:p w14:paraId="733171CF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8031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CC658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AB376B8" w14:textId="77777777" w:rsidTr="00C50B27">
        <w:tc>
          <w:tcPr>
            <w:tcW w:w="9828" w:type="dxa"/>
            <w:gridSpan w:val="9"/>
            <w:shd w:val="clear" w:color="auto" w:fill="A6A6A6"/>
          </w:tcPr>
          <w:p w14:paraId="6771902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10AFD86" w14:textId="77777777" w:rsidTr="00C50B27">
        <w:tc>
          <w:tcPr>
            <w:tcW w:w="6791" w:type="dxa"/>
            <w:gridSpan w:val="3"/>
          </w:tcPr>
          <w:p w14:paraId="21DE28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2D0A7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BE6CB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5CCD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3F6D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637B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7E3D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B937170" w14:textId="77777777" w:rsidTr="00C50B27">
        <w:tc>
          <w:tcPr>
            <w:tcW w:w="6791" w:type="dxa"/>
            <w:gridSpan w:val="3"/>
          </w:tcPr>
          <w:p w14:paraId="6DACA7D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B0AD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F2E2F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FFAD7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3C8A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9B4E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72A44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33213DC" w14:textId="77777777" w:rsidTr="00C50B27">
        <w:tc>
          <w:tcPr>
            <w:tcW w:w="6791" w:type="dxa"/>
            <w:gridSpan w:val="3"/>
          </w:tcPr>
          <w:p w14:paraId="4273CEB2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FCD69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651B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D875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26C6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91BB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E46C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1DEC37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330CAB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64D0611" w14:textId="77777777" w:rsidTr="00C50B27">
        <w:tc>
          <w:tcPr>
            <w:tcW w:w="6791" w:type="dxa"/>
            <w:gridSpan w:val="3"/>
          </w:tcPr>
          <w:p w14:paraId="69FDDABC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ABD60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1B837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08EEF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76A85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259FF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75EE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3BB0668" w14:textId="77777777" w:rsidTr="00C50B27">
        <w:tc>
          <w:tcPr>
            <w:tcW w:w="6791" w:type="dxa"/>
            <w:gridSpan w:val="3"/>
          </w:tcPr>
          <w:p w14:paraId="53EE7D2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F4476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8F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D9B1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0882A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D04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7709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FD3E9AE" w14:textId="77777777" w:rsidTr="00C50B27">
        <w:tc>
          <w:tcPr>
            <w:tcW w:w="6791" w:type="dxa"/>
            <w:gridSpan w:val="3"/>
          </w:tcPr>
          <w:p w14:paraId="28F189B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53D80C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81DFBE" w14:textId="77777777" w:rsidR="005C219A" w:rsidRPr="00C50B27" w:rsidRDefault="000055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87159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902A1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AC0C9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6C2BA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7C4C31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FB898A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32F8CA9" w14:textId="77777777" w:rsidTr="00C50B27">
        <w:tc>
          <w:tcPr>
            <w:tcW w:w="6791" w:type="dxa"/>
            <w:gridSpan w:val="3"/>
          </w:tcPr>
          <w:p w14:paraId="327D185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41B399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7D1EF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1A8E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CD2C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1E5CD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DD41B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7F39A17" w14:textId="77777777" w:rsidTr="00C50B27">
        <w:tc>
          <w:tcPr>
            <w:tcW w:w="6791" w:type="dxa"/>
            <w:gridSpan w:val="3"/>
          </w:tcPr>
          <w:p w14:paraId="4233EE2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45632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F9C6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E3F30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37487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E4385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51B7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558E1E" w14:textId="77777777" w:rsidTr="00C50B27">
        <w:tc>
          <w:tcPr>
            <w:tcW w:w="6791" w:type="dxa"/>
            <w:gridSpan w:val="3"/>
          </w:tcPr>
          <w:p w14:paraId="176B263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4A5FF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3CEF1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FAE41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1AFD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799F3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DE89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3C44278" w14:textId="77777777" w:rsidTr="00C50B27">
        <w:tc>
          <w:tcPr>
            <w:tcW w:w="6791" w:type="dxa"/>
            <w:gridSpan w:val="3"/>
          </w:tcPr>
          <w:p w14:paraId="5E39D290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B4FCAF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2A016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983C12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94CF3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DDCA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0BE68B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F4392A" w14:textId="77777777" w:rsidTr="00B411DB">
        <w:tc>
          <w:tcPr>
            <w:tcW w:w="9828" w:type="dxa"/>
            <w:gridSpan w:val="9"/>
            <w:shd w:val="clear" w:color="auto" w:fill="A6A6A6"/>
          </w:tcPr>
          <w:p w14:paraId="7B36D77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1A0E618" w14:textId="77777777" w:rsidTr="00C50B27">
        <w:tc>
          <w:tcPr>
            <w:tcW w:w="6791" w:type="dxa"/>
            <w:gridSpan w:val="3"/>
          </w:tcPr>
          <w:p w14:paraId="1141A06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DB3665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69D6B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5E424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C209E6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6A2A7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EAF40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F01349A" w14:textId="77777777" w:rsidTr="00C50B27">
        <w:tc>
          <w:tcPr>
            <w:tcW w:w="6791" w:type="dxa"/>
            <w:gridSpan w:val="3"/>
          </w:tcPr>
          <w:p w14:paraId="04A804F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CD3D7F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11F7B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5872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E27EF3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10E8D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C28F5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FBE95C" w14:textId="77777777" w:rsidTr="00C50B27">
        <w:tc>
          <w:tcPr>
            <w:tcW w:w="9828" w:type="dxa"/>
            <w:gridSpan w:val="9"/>
          </w:tcPr>
          <w:p w14:paraId="3C4BBC6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088A28D" w14:textId="77777777" w:rsidR="00B411DB" w:rsidRPr="00C50B27" w:rsidRDefault="00C44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54D0C5DA" w14:textId="77777777" w:rsidR="00B411DB" w:rsidRDefault="005400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Zřejmé je zaujetí autorky tématem.</w:t>
            </w:r>
          </w:p>
          <w:p w14:paraId="684312BC" w14:textId="77777777" w:rsidR="002C66BE" w:rsidRDefault="002C66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Q typy vytvořené na základě úvah studentů.</w:t>
            </w:r>
          </w:p>
          <w:p w14:paraId="7032AEA1" w14:textId="77777777" w:rsidR="00083EAF" w:rsidRDefault="00083E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Výsledky jsou prezentovány jasně a srozumitelně. </w:t>
            </w:r>
          </w:p>
          <w:p w14:paraId="63624BC0" w14:textId="77777777" w:rsidR="00005545" w:rsidRPr="00C50B27" w:rsidRDefault="000055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Zmíněny limity výzkumu.</w:t>
            </w:r>
          </w:p>
          <w:p w14:paraId="4D00E8E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6F4C6AE" w14:textId="77777777" w:rsidR="00B411DB" w:rsidRPr="00C50B27" w:rsidRDefault="00C44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stánky</w:t>
            </w:r>
          </w:p>
          <w:p w14:paraId="6776E158" w14:textId="77777777" w:rsidR="005400E3" w:rsidRDefault="00C443C9" w:rsidP="00BD75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Autorka v základní premise výzkumu, a sice že je zarážející rozdíl mezi vysokým počtem ukončujících studentů v bakalářském studiu a nízkým počtem pokračujících studentů v magisterském studiu, nezohledňuje fakt, že počet pokračujících studentů v magisterském studiu musí být vždy </w:t>
            </w:r>
            <w:r w:rsidR="00BD7521">
              <w:rPr>
                <w:sz w:val="22"/>
                <w:szCs w:val="22"/>
              </w:rPr>
              <w:t xml:space="preserve">nižší. </w:t>
            </w:r>
          </w:p>
          <w:p w14:paraId="56AFC888" w14:textId="77777777" w:rsidR="00B411DB" w:rsidRDefault="005400E3" w:rsidP="00BD75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část je poměrně obecná, mohla být analytičtější. 3. kapitola už navíc ani neodráží relevantní informace (historie sociální pedagogiky a pojetí sociální pedagogiky je zde zcela nadbytečné).</w:t>
            </w:r>
          </w:p>
          <w:p w14:paraId="30ACE1E6" w14:textId="77777777" w:rsidR="00005545" w:rsidRPr="00C50B27" w:rsidRDefault="00005545" w:rsidP="00BD75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Schází mi údaje o tom, jak studenti dané bariéry překonávají či nepřekonávají.</w:t>
            </w:r>
          </w:p>
          <w:p w14:paraId="7362FBE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7660A4F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60A64041" w14:textId="77777777" w:rsidR="00F1326B" w:rsidRPr="00C50B27" w:rsidRDefault="000055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490C1209" w14:textId="77777777" w:rsidTr="00C50B27">
        <w:tc>
          <w:tcPr>
            <w:tcW w:w="9828" w:type="dxa"/>
            <w:gridSpan w:val="9"/>
          </w:tcPr>
          <w:p w14:paraId="2F344FE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4EA36D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845F154" w14:textId="77777777" w:rsidR="00B411DB" w:rsidRPr="00C50B27" w:rsidRDefault="002C66BE" w:rsidP="005D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bylo efektivnější využití Q metodologie oproti „klasickému“ </w:t>
            </w:r>
            <w:proofErr w:type="spellStart"/>
            <w:r>
              <w:rPr>
                <w:sz w:val="22"/>
                <w:szCs w:val="22"/>
              </w:rPr>
              <w:t>škálování</w:t>
            </w:r>
            <w:proofErr w:type="spellEnd"/>
            <w:r>
              <w:rPr>
                <w:sz w:val="22"/>
                <w:szCs w:val="22"/>
              </w:rPr>
              <w:t xml:space="preserve"> (každému výroku by respondent přiřadil např. hodnotu od 1 do 5 podle toho, jak silnou bariéru ve studiu pro něj představuje). </w:t>
            </w:r>
            <w:bookmarkStart w:id="0" w:name="_GoBack"/>
            <w:bookmarkEnd w:id="0"/>
          </w:p>
          <w:p w14:paraId="1E47F19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A4E109D" w14:textId="77777777" w:rsidTr="00C50B27">
        <w:tc>
          <w:tcPr>
            <w:tcW w:w="6791" w:type="dxa"/>
            <w:gridSpan w:val="3"/>
          </w:tcPr>
          <w:p w14:paraId="6F1CB77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C362DD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58847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364E2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660CBC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A75EE6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946C05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AFD421" w14:textId="77777777" w:rsidTr="00C50B27">
        <w:tc>
          <w:tcPr>
            <w:tcW w:w="4068" w:type="dxa"/>
            <w:gridSpan w:val="2"/>
            <w:vAlign w:val="center"/>
          </w:tcPr>
          <w:p w14:paraId="1FE041A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05545">
              <w:rPr>
                <w:sz w:val="22"/>
                <w:szCs w:val="22"/>
              </w:rPr>
              <w:t xml:space="preserve"> 12. 6. 2020</w:t>
            </w:r>
          </w:p>
        </w:tc>
        <w:tc>
          <w:tcPr>
            <w:tcW w:w="5760" w:type="dxa"/>
            <w:gridSpan w:val="7"/>
            <w:vAlign w:val="center"/>
          </w:tcPr>
          <w:p w14:paraId="7943B6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05545">
              <w:rPr>
                <w:sz w:val="22"/>
                <w:szCs w:val="22"/>
              </w:rPr>
              <w:t xml:space="preserve"> Jakub Hladík </w:t>
            </w:r>
            <w:proofErr w:type="spellStart"/>
            <w:proofErr w:type="gramStart"/>
            <w:r w:rsidR="00005545">
              <w:rPr>
                <w:sz w:val="22"/>
                <w:szCs w:val="22"/>
              </w:rPr>
              <w:t>v.r</w:t>
            </w:r>
            <w:proofErr w:type="spellEnd"/>
            <w:proofErr w:type="gramEnd"/>
          </w:p>
        </w:tc>
      </w:tr>
    </w:tbl>
    <w:p w14:paraId="3569C77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D964B" w14:textId="77777777" w:rsidR="00B263FD" w:rsidRDefault="00B263FD">
      <w:r>
        <w:separator/>
      </w:r>
    </w:p>
  </w:endnote>
  <w:endnote w:type="continuationSeparator" w:id="0">
    <w:p w14:paraId="62FBB514" w14:textId="77777777" w:rsidR="00B263FD" w:rsidRDefault="00B2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A23A1" w14:textId="77777777" w:rsidR="00B263FD" w:rsidRDefault="00B263FD">
      <w:r>
        <w:separator/>
      </w:r>
    </w:p>
  </w:footnote>
  <w:footnote w:type="continuationSeparator" w:id="0">
    <w:p w14:paraId="10C5B261" w14:textId="77777777" w:rsidR="00B263FD" w:rsidRDefault="00B263FD">
      <w:r>
        <w:continuationSeparator/>
      </w:r>
    </w:p>
  </w:footnote>
  <w:footnote w:id="1">
    <w:p w14:paraId="0B58F36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C9"/>
    <w:rsid w:val="00005545"/>
    <w:rsid w:val="00083EAF"/>
    <w:rsid w:val="002C66BE"/>
    <w:rsid w:val="00362AB0"/>
    <w:rsid w:val="003F5DA2"/>
    <w:rsid w:val="00512982"/>
    <w:rsid w:val="00526D47"/>
    <w:rsid w:val="005400E3"/>
    <w:rsid w:val="0055255D"/>
    <w:rsid w:val="005C219A"/>
    <w:rsid w:val="005D634F"/>
    <w:rsid w:val="006847E2"/>
    <w:rsid w:val="008614B3"/>
    <w:rsid w:val="009B2248"/>
    <w:rsid w:val="00AF1740"/>
    <w:rsid w:val="00B263FD"/>
    <w:rsid w:val="00B411DB"/>
    <w:rsid w:val="00BA3203"/>
    <w:rsid w:val="00BD7521"/>
    <w:rsid w:val="00C443C9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BCDE4"/>
  <w15:chartTrackingRefBased/>
  <w15:docId w15:val="{09BB1B6F-46E7-45B5-A68B-E1AD508D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67</TotalTime>
  <Pages>1</Pages>
  <Words>320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2020-06-12T05:56:00Z</dcterms:created>
  <dcterms:modified xsi:type="dcterms:W3CDTF">2020-07-03T05:58:00Z</dcterms:modified>
</cp:coreProperties>
</file>