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6BEBE68" w14:textId="77777777" w:rsidTr="00C50B27">
        <w:tc>
          <w:tcPr>
            <w:tcW w:w="9828" w:type="dxa"/>
            <w:gridSpan w:val="9"/>
          </w:tcPr>
          <w:p w14:paraId="5FB3FB5B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365A92C" w14:textId="77777777" w:rsidTr="00C50B27">
        <w:tc>
          <w:tcPr>
            <w:tcW w:w="2808" w:type="dxa"/>
          </w:tcPr>
          <w:p w14:paraId="2E9B684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AFC7D75" w14:textId="77777777" w:rsidR="006847E2" w:rsidRPr="00C50B27" w:rsidRDefault="002028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Simona </w:t>
            </w:r>
            <w:proofErr w:type="spellStart"/>
            <w:r>
              <w:rPr>
                <w:sz w:val="22"/>
                <w:szCs w:val="22"/>
              </w:rPr>
              <w:t>Fryštacká</w:t>
            </w:r>
            <w:proofErr w:type="spellEnd"/>
          </w:p>
        </w:tc>
      </w:tr>
      <w:tr w:rsidR="006847E2" w:rsidRPr="00C50B27" w14:paraId="27A017DC" w14:textId="77777777" w:rsidTr="00C50B27">
        <w:tc>
          <w:tcPr>
            <w:tcW w:w="2808" w:type="dxa"/>
          </w:tcPr>
          <w:p w14:paraId="4E17FB9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91C8ED4" w14:textId="77777777" w:rsidR="006847E2" w:rsidRPr="00C50B27" w:rsidRDefault="002028D7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učitelek mateřských škol</w:t>
            </w:r>
          </w:p>
        </w:tc>
      </w:tr>
      <w:tr w:rsidR="006847E2" w:rsidRPr="00C50B27" w14:paraId="1DBD1D69" w14:textId="77777777" w:rsidTr="00C50B27">
        <w:tc>
          <w:tcPr>
            <w:tcW w:w="2808" w:type="dxa"/>
          </w:tcPr>
          <w:p w14:paraId="43C01948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3B96A823" w14:textId="77777777" w:rsidR="006847E2" w:rsidRPr="00C50B27" w:rsidRDefault="002028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1ED2A5EF" w14:textId="77777777" w:rsidTr="00C50B27">
        <w:tc>
          <w:tcPr>
            <w:tcW w:w="2808" w:type="dxa"/>
          </w:tcPr>
          <w:p w14:paraId="7B1DFEB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8C092F5" w14:textId="77777777" w:rsidR="006847E2" w:rsidRPr="00C50B27" w:rsidRDefault="002028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1695FD5" w14:textId="77777777" w:rsidTr="00C50B27">
        <w:tc>
          <w:tcPr>
            <w:tcW w:w="2808" w:type="dxa"/>
          </w:tcPr>
          <w:p w14:paraId="12348F0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55ED04A" w14:textId="77777777" w:rsidR="006847E2" w:rsidRPr="00C50B27" w:rsidRDefault="002028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80F81BF" w14:textId="77777777" w:rsidTr="00C50B27">
        <w:tc>
          <w:tcPr>
            <w:tcW w:w="2808" w:type="dxa"/>
            <w:vAlign w:val="center"/>
          </w:tcPr>
          <w:p w14:paraId="628E23A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1FA9D2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66ABE34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6B082CA" w14:textId="77777777" w:rsidTr="00C50B27">
        <w:tc>
          <w:tcPr>
            <w:tcW w:w="9828" w:type="dxa"/>
            <w:gridSpan w:val="9"/>
            <w:shd w:val="clear" w:color="auto" w:fill="A6A6A6"/>
          </w:tcPr>
          <w:p w14:paraId="15F15758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6688A65" w14:textId="77777777" w:rsidTr="00C50B27">
        <w:tc>
          <w:tcPr>
            <w:tcW w:w="6791" w:type="dxa"/>
            <w:gridSpan w:val="3"/>
          </w:tcPr>
          <w:p w14:paraId="1C96659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0C3FC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A8E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FC33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43E5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B98A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FCE84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1C7B13" w14:textId="77777777" w:rsidTr="00C50B27">
        <w:tc>
          <w:tcPr>
            <w:tcW w:w="6791" w:type="dxa"/>
            <w:gridSpan w:val="3"/>
          </w:tcPr>
          <w:p w14:paraId="639215E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65F87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EF5C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B20D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ACF4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ADE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DA91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FB357C" w14:textId="77777777" w:rsidTr="00C50B27">
        <w:tc>
          <w:tcPr>
            <w:tcW w:w="6791" w:type="dxa"/>
            <w:gridSpan w:val="3"/>
          </w:tcPr>
          <w:p w14:paraId="11AA632B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0AB25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C06CF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21882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E7188D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9AF1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21425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0879AE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D3FB820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EBB99E7" w14:textId="77777777" w:rsidTr="00C50B27">
        <w:tc>
          <w:tcPr>
            <w:tcW w:w="6791" w:type="dxa"/>
            <w:gridSpan w:val="3"/>
          </w:tcPr>
          <w:p w14:paraId="1D4EBD14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0B879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16A6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FDA7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1F466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DD80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9AF5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02BF5C" w14:textId="77777777" w:rsidTr="00C50B27">
        <w:tc>
          <w:tcPr>
            <w:tcW w:w="6791" w:type="dxa"/>
            <w:gridSpan w:val="3"/>
          </w:tcPr>
          <w:p w14:paraId="7E0C30B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4B6022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7D36A8" w14:textId="77777777" w:rsidR="006847E2" w:rsidRPr="00C50B27" w:rsidRDefault="00F123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FA6B6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B352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68D7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1A2B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FD91FD8" w14:textId="77777777" w:rsidTr="00C50B27">
        <w:tc>
          <w:tcPr>
            <w:tcW w:w="6791" w:type="dxa"/>
            <w:gridSpan w:val="3"/>
          </w:tcPr>
          <w:p w14:paraId="437416A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7968DB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C6848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D74F5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0A9E3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6431B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D3365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DEAA61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7A772C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126CE19" w14:textId="77777777" w:rsidTr="00C50B27">
        <w:tc>
          <w:tcPr>
            <w:tcW w:w="6791" w:type="dxa"/>
            <w:gridSpan w:val="3"/>
          </w:tcPr>
          <w:p w14:paraId="4DF3895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2E9A50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86CDB2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1F55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2BB1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FAAB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85840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D85835D" w14:textId="77777777" w:rsidTr="00C50B27">
        <w:tc>
          <w:tcPr>
            <w:tcW w:w="6791" w:type="dxa"/>
            <w:gridSpan w:val="3"/>
          </w:tcPr>
          <w:p w14:paraId="18BD487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09287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06EAE4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200E3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CD3D1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ACEDF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32CA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333D501" w14:textId="77777777" w:rsidTr="00C50B27">
        <w:tc>
          <w:tcPr>
            <w:tcW w:w="6791" w:type="dxa"/>
            <w:gridSpan w:val="3"/>
          </w:tcPr>
          <w:p w14:paraId="160D74A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D4029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7BFB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64C4D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0E130D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BB12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67E1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EF3933D" w14:textId="77777777" w:rsidTr="00C50B27">
        <w:tc>
          <w:tcPr>
            <w:tcW w:w="6791" w:type="dxa"/>
            <w:gridSpan w:val="3"/>
          </w:tcPr>
          <w:p w14:paraId="767F351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923C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65B81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54B27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500E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3F608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65F1A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7605642" w14:textId="77777777" w:rsidTr="00B411DB">
        <w:tc>
          <w:tcPr>
            <w:tcW w:w="9828" w:type="dxa"/>
            <w:gridSpan w:val="9"/>
            <w:shd w:val="clear" w:color="auto" w:fill="A6A6A6"/>
          </w:tcPr>
          <w:p w14:paraId="11647EC7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6D34F04" w14:textId="77777777" w:rsidTr="00C50B27">
        <w:tc>
          <w:tcPr>
            <w:tcW w:w="6791" w:type="dxa"/>
            <w:gridSpan w:val="3"/>
          </w:tcPr>
          <w:p w14:paraId="25DA042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7DD643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5B7AD6" w14:textId="77777777" w:rsidR="00B411DB" w:rsidRPr="00C50B27" w:rsidRDefault="00F1233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784353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F95D4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7C941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4AC0C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43D89A2" w14:textId="77777777" w:rsidTr="00C50B27">
        <w:tc>
          <w:tcPr>
            <w:tcW w:w="6791" w:type="dxa"/>
            <w:gridSpan w:val="3"/>
          </w:tcPr>
          <w:p w14:paraId="138B1E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B1B0A7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6E8E3E" w14:textId="77777777" w:rsidR="00B411DB" w:rsidRPr="00C50B27" w:rsidRDefault="00F123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753AD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3E692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60B4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FAE5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203C7DA" w14:textId="77777777" w:rsidTr="00C50B27">
        <w:tc>
          <w:tcPr>
            <w:tcW w:w="9828" w:type="dxa"/>
            <w:gridSpan w:val="9"/>
          </w:tcPr>
          <w:p w14:paraId="07D5E0D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31EB161" w14:textId="77777777" w:rsidR="00B411DB" w:rsidRPr="00C50B27" w:rsidRDefault="002028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3B87AEF4" w14:textId="77777777" w:rsidR="00B411DB" w:rsidRDefault="00A81920" w:rsidP="002069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a zajímavé téma.</w:t>
            </w:r>
          </w:p>
          <w:p w14:paraId="5F4FA2E0" w14:textId="77777777" w:rsidR="00A81920" w:rsidRDefault="00A81920" w:rsidP="002069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+ 1. a 3. kap. jsou tematicky velmi kompaktní s výzkumným problémem.</w:t>
            </w:r>
          </w:p>
          <w:p w14:paraId="0D285C38" w14:textId="77777777" w:rsidR="00A81920" w:rsidRDefault="00A81920" w:rsidP="002069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metoda jsou jasně vysvětlené.</w:t>
            </w:r>
          </w:p>
          <w:p w14:paraId="606698F3" w14:textId="77777777" w:rsidR="00A81920" w:rsidRPr="00C50B27" w:rsidRDefault="00A81920" w:rsidP="002069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Použití existujícího nástroje.</w:t>
            </w:r>
          </w:p>
          <w:p w14:paraId="5B067C7D" w14:textId="77777777" w:rsidR="00B411DB" w:rsidRPr="00C50B27" w:rsidRDefault="00B411DB" w:rsidP="00206936">
            <w:pPr>
              <w:jc w:val="both"/>
              <w:rPr>
                <w:sz w:val="22"/>
                <w:szCs w:val="22"/>
              </w:rPr>
            </w:pPr>
          </w:p>
          <w:p w14:paraId="22E2BBED" w14:textId="77777777" w:rsidR="00B411DB" w:rsidRPr="00C50B27" w:rsidRDefault="002028D7" w:rsidP="002069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6F5037E1" w14:textId="77777777" w:rsidR="00B411DB" w:rsidRPr="00C50B27" w:rsidRDefault="002028D7" w:rsidP="002069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Postrádám využití cizojazyčné literatury, která je v případě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velmi bohatá.</w:t>
            </w:r>
          </w:p>
          <w:p w14:paraId="737CA932" w14:textId="77777777" w:rsidR="00B411DB" w:rsidRDefault="002028D7" w:rsidP="002069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podstatě celá druhá kapitola je nadbytečná. Jedná se o obecné informace k učitelské profesi, které není nutné shrnovat.</w:t>
            </w:r>
          </w:p>
          <w:p w14:paraId="1073EA1D" w14:textId="77777777" w:rsidR="00A81920" w:rsidRDefault="00A81920" w:rsidP="002069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Autorka v textu uvádí citace </w:t>
            </w:r>
            <w:proofErr w:type="spellStart"/>
            <w:r w:rsidRPr="00A81920">
              <w:rPr>
                <w:sz w:val="22"/>
                <w:szCs w:val="22"/>
              </w:rPr>
              <w:t>Connor</w:t>
            </w:r>
            <w:proofErr w:type="spellEnd"/>
            <w:r w:rsidRPr="00A81920">
              <w:rPr>
                <w:sz w:val="22"/>
                <w:szCs w:val="22"/>
              </w:rPr>
              <w:t xml:space="preserve"> &amp; </w:t>
            </w:r>
            <w:proofErr w:type="spellStart"/>
            <w:r w:rsidRPr="00A81920">
              <w:rPr>
                <w:sz w:val="22"/>
                <w:szCs w:val="22"/>
              </w:rPr>
              <w:t>Davidson</w:t>
            </w:r>
            <w:proofErr w:type="spellEnd"/>
            <w:r w:rsidRPr="00A81920">
              <w:rPr>
                <w:sz w:val="22"/>
                <w:szCs w:val="22"/>
              </w:rPr>
              <w:t>, 2003</w:t>
            </w:r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Campbell-Sills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81920">
              <w:rPr>
                <w:sz w:val="22"/>
                <w:szCs w:val="22"/>
              </w:rPr>
              <w:t xml:space="preserve"> &amp; </w:t>
            </w:r>
            <w:r>
              <w:rPr>
                <w:sz w:val="22"/>
                <w:szCs w:val="22"/>
              </w:rPr>
              <w:t>Stein, 2007, s.</w:t>
            </w:r>
            <w:r w:rsidR="00206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1021. Tyto nejsou uvedeny v použitých zdrojích.</w:t>
            </w:r>
          </w:p>
          <w:p w14:paraId="49E91341" w14:textId="77777777" w:rsidR="00206936" w:rsidRPr="00C50B27" w:rsidRDefault="00206936" w:rsidP="002069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Prezentace výsledků mohla být přehlednější.</w:t>
            </w:r>
          </w:p>
          <w:p w14:paraId="0D9491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7A6B894" w14:textId="77777777" w:rsidR="00F1326B" w:rsidRPr="00C50B27" w:rsidRDefault="002069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4157B4CA" w14:textId="77777777" w:rsidTr="00C50B27">
        <w:tc>
          <w:tcPr>
            <w:tcW w:w="9828" w:type="dxa"/>
            <w:gridSpan w:val="9"/>
          </w:tcPr>
          <w:p w14:paraId="1616D7F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5686D50" w14:textId="77777777" w:rsidR="00206936" w:rsidRDefault="00206936" w:rsidP="00362AB0">
            <w:pPr>
              <w:rPr>
                <w:sz w:val="22"/>
                <w:szCs w:val="22"/>
              </w:rPr>
            </w:pPr>
          </w:p>
          <w:p w14:paraId="12364139" w14:textId="77777777" w:rsidR="00B411DB" w:rsidRPr="00C50B27" w:rsidRDefault="002028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rozdíl mezi </w:t>
            </w:r>
            <w:proofErr w:type="spellStart"/>
            <w:r>
              <w:rPr>
                <w:sz w:val="22"/>
                <w:szCs w:val="22"/>
              </w:rPr>
              <w:t>resiliencí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copingem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670F329" w14:textId="77777777" w:rsidR="00B411DB" w:rsidRDefault="00A819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kolika MŠ </w:t>
            </w:r>
            <w:r w:rsidR="00206936">
              <w:rPr>
                <w:sz w:val="22"/>
                <w:szCs w:val="22"/>
              </w:rPr>
              <w:t xml:space="preserve">bylo 126 respondentů? </w:t>
            </w:r>
          </w:p>
          <w:p w14:paraId="762D425C" w14:textId="77777777" w:rsidR="00206936" w:rsidRPr="00C50B27" w:rsidRDefault="002069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Nakolik významné pokládáte rozdíly v </w:t>
            </w:r>
            <w:proofErr w:type="spellStart"/>
            <w:r>
              <w:rPr>
                <w:sz w:val="22"/>
                <w:szCs w:val="22"/>
              </w:rPr>
              <w:t>resilienci</w:t>
            </w:r>
            <w:proofErr w:type="spellEnd"/>
            <w:r>
              <w:rPr>
                <w:sz w:val="22"/>
                <w:szCs w:val="22"/>
              </w:rPr>
              <w:t xml:space="preserve"> mezi skupinami na úrovni jednotek procent (např. mladší učitelky 69 % a starší 67 %).</w:t>
            </w:r>
          </w:p>
        </w:tc>
      </w:tr>
      <w:tr w:rsidR="00B411DB" w:rsidRPr="00C50B27" w14:paraId="576B06C3" w14:textId="77777777" w:rsidTr="00C50B27">
        <w:tc>
          <w:tcPr>
            <w:tcW w:w="6791" w:type="dxa"/>
            <w:gridSpan w:val="3"/>
          </w:tcPr>
          <w:p w14:paraId="5CBF7C7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9173F0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BD96F7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6F96217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D8EA80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4D0C74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8797AD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09107F0" w14:textId="77777777" w:rsidTr="00C50B27">
        <w:tc>
          <w:tcPr>
            <w:tcW w:w="4068" w:type="dxa"/>
            <w:gridSpan w:val="2"/>
            <w:vAlign w:val="center"/>
          </w:tcPr>
          <w:p w14:paraId="3FEF539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06936">
              <w:rPr>
                <w:sz w:val="22"/>
                <w:szCs w:val="22"/>
              </w:rPr>
              <w:t xml:space="preserve"> 22. 6. 2020</w:t>
            </w:r>
          </w:p>
        </w:tc>
        <w:tc>
          <w:tcPr>
            <w:tcW w:w="5760" w:type="dxa"/>
            <w:gridSpan w:val="7"/>
            <w:vAlign w:val="center"/>
          </w:tcPr>
          <w:p w14:paraId="5B6584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06936">
              <w:rPr>
                <w:sz w:val="22"/>
                <w:szCs w:val="22"/>
              </w:rPr>
              <w:t xml:space="preserve"> Jakub Hladík </w:t>
            </w:r>
            <w:proofErr w:type="gramStart"/>
            <w:r w:rsidR="00206936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36EA621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ECA92" w14:textId="77777777" w:rsidR="002028D7" w:rsidRDefault="002028D7">
      <w:r>
        <w:separator/>
      </w:r>
    </w:p>
  </w:endnote>
  <w:endnote w:type="continuationSeparator" w:id="0">
    <w:p w14:paraId="4AAB9B9A" w14:textId="77777777" w:rsidR="002028D7" w:rsidRDefault="0020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66BF7" w14:textId="77777777" w:rsidR="002028D7" w:rsidRDefault="002028D7">
      <w:r>
        <w:separator/>
      </w:r>
    </w:p>
  </w:footnote>
  <w:footnote w:type="continuationSeparator" w:id="0">
    <w:p w14:paraId="1515E92D" w14:textId="77777777" w:rsidR="002028D7" w:rsidRDefault="002028D7">
      <w:r>
        <w:continuationSeparator/>
      </w:r>
    </w:p>
  </w:footnote>
  <w:footnote w:id="1">
    <w:p w14:paraId="52E07754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D7"/>
    <w:rsid w:val="002028D7"/>
    <w:rsid w:val="00206936"/>
    <w:rsid w:val="00362AB0"/>
    <w:rsid w:val="003F5DA2"/>
    <w:rsid w:val="00422388"/>
    <w:rsid w:val="00512982"/>
    <w:rsid w:val="00526D47"/>
    <w:rsid w:val="0055255D"/>
    <w:rsid w:val="005C219A"/>
    <w:rsid w:val="006847E2"/>
    <w:rsid w:val="008614B3"/>
    <w:rsid w:val="009B2248"/>
    <w:rsid w:val="00A81920"/>
    <w:rsid w:val="00AF1740"/>
    <w:rsid w:val="00B411DB"/>
    <w:rsid w:val="00BA3203"/>
    <w:rsid w:val="00C50B27"/>
    <w:rsid w:val="00CE0A8B"/>
    <w:rsid w:val="00DC1BF5"/>
    <w:rsid w:val="00E67C85"/>
    <w:rsid w:val="00E709EA"/>
    <w:rsid w:val="00F12338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0EB7E"/>
  <w15:chartTrackingRefBased/>
  <w15:docId w15:val="{D536021D-5AEC-435E-A705-6BDA7001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0\&#353;ablona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3AFB1-C3C2-470E-A055-DC8403D5A92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3c67291b-3338-4090-b772-f9ab6bebea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566D3B-3EED-4293-9BD6-114E6C22D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810C7-6DFC-4574-B5E8-CAB674A08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37</TotalTime>
  <Pages>1</Pages>
  <Words>300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*</cp:lastModifiedBy>
  <cp:revision>2</cp:revision>
  <cp:lastPrinted>2012-04-25T08:21:00Z</cp:lastPrinted>
  <dcterms:created xsi:type="dcterms:W3CDTF">2020-06-22T07:37:00Z</dcterms:created>
  <dcterms:modified xsi:type="dcterms:W3CDTF">2020-07-03T06:06:00Z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