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67AB6">
        <w:rPr>
          <w:b/>
          <w:i/>
          <w:sz w:val="22"/>
          <w:szCs w:val="22"/>
        </w:rPr>
        <w:t xml:space="preserve">Bc. </w:t>
      </w:r>
      <w:r w:rsidR="00BE53DF">
        <w:rPr>
          <w:b/>
          <w:i/>
          <w:sz w:val="22"/>
          <w:szCs w:val="22"/>
        </w:rPr>
        <w:t>Kateřina Prajzová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67AB6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67AB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E53DF">
        <w:rPr>
          <w:b/>
          <w:i/>
          <w:sz w:val="22"/>
          <w:szCs w:val="22"/>
        </w:rPr>
        <w:t>Projekt založení soukromé praxe dentální hygienistky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b/>
                <w:snapToGrid w:val="0"/>
                <w:color w:val="000000"/>
              </w:rPr>
            </w:r>
            <w:r w:rsidR="00F76D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b/>
                <w:snapToGrid w:val="0"/>
                <w:color w:val="000000"/>
              </w:rPr>
            </w:r>
            <w:r w:rsidR="00F76D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b/>
                <w:snapToGrid w:val="0"/>
                <w:color w:val="000000"/>
              </w:rPr>
            </w:r>
            <w:r w:rsidR="00F76D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b/>
                <w:snapToGrid w:val="0"/>
                <w:color w:val="000000"/>
              </w:rPr>
            </w:r>
            <w:r w:rsidR="00F76D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b/>
                <w:snapToGrid w:val="0"/>
                <w:color w:val="000000"/>
              </w:rPr>
            </w:r>
            <w:r w:rsidR="00F76D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b/>
                <w:snapToGrid w:val="0"/>
                <w:color w:val="000000"/>
              </w:rPr>
            </w:r>
            <w:r w:rsidR="00F76D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6D9F">
              <w:rPr>
                <w:snapToGrid w:val="0"/>
                <w:color w:val="000000"/>
              </w:rPr>
            </w:r>
            <w:r w:rsidR="00F76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E53DF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51CA3" w:rsidRPr="00651CA3" w:rsidRDefault="001C1C93" w:rsidP="00651CA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51CA3" w:rsidRPr="00651CA3">
        <w:rPr>
          <w:i/>
          <w:noProof/>
        </w:rPr>
        <w:t>Zpracovávané téma je v souladu se studovaným oborem a jeho náročnost odpovídá úrovni diplomové práce. Abstrakt má spíše charakter anotace. Cíle a metody jsou v práci definovány. Nicméně metody, a především jejich aplikace, mohly být v kapitole Cíle a metody zpracování práce popsány detailněji. Navíc zde nejsou zmíněny všechny metody, které pak byly v práci využity.</w:t>
      </w:r>
    </w:p>
    <w:p w:rsidR="00651CA3" w:rsidRPr="00651CA3" w:rsidRDefault="00651CA3" w:rsidP="00651CA3">
      <w:pPr>
        <w:rPr>
          <w:i/>
          <w:noProof/>
        </w:rPr>
      </w:pPr>
      <w:r w:rsidRPr="00651CA3">
        <w:rPr>
          <w:i/>
          <w:noProof/>
        </w:rPr>
        <w:t>V teoretické části jsou vysvětleny základní pojmy, které s tématem souvisí. Množství a druh použitých zdrojů odpovídá obvyklým zvyklostem u diplomové práce. Větší pozornost mohla být věnována uspořádání jednotlivých kapitol a provázanosti textů v kapitolách i samotných kapitol. Občas postrádám odkaz na použitý zdroj. Celkově působí teoretická část spíše jako výňatky z jednotlivých textů než jako ucelená část.</w:t>
      </w:r>
    </w:p>
    <w:p w:rsidR="00651CA3" w:rsidRPr="00651CA3" w:rsidRDefault="00651CA3" w:rsidP="00651CA3">
      <w:pPr>
        <w:rPr>
          <w:i/>
          <w:noProof/>
        </w:rPr>
      </w:pPr>
      <w:r w:rsidRPr="00651CA3">
        <w:rPr>
          <w:i/>
          <w:noProof/>
        </w:rPr>
        <w:t xml:space="preserve">V analytické části bych uvítala podrobnější objasnění, jak bylo postupováno při aplikaci jednotlivých analytických metod, například podle čeho byly vytipovány jednotlivé faktory u PEST analýzy. Navíc chybí vyhodnocení této analýzy, autorka se zde omezila jen na popis faktorů. Realizované dotazníkové šetření je vyhodnocováno jen stylem otázka-tabulka s odpověďmi a slovní zopakování toho, co je v tabulce, což mi nepřijde jako příliš šťastné. Dochází tak mimo jiné k dublování informací. Je také škoda, že v dotazníku nebylo v úvodu nebo u otázky č. 2 vysvětleno, co se rozumí dentální hygienou. Obávám se totiž, že stále se najdou ti, kterým tento pojem není hned jasný, a to může vést ke zkreslení odpovědí. V této části jsem také očekávala detailnější analýzu konkurence a jejích způsobů marketingové komunikace. </w:t>
      </w:r>
    </w:p>
    <w:p w:rsidR="00651CA3" w:rsidRPr="00651CA3" w:rsidRDefault="00651CA3" w:rsidP="00651CA3">
      <w:pPr>
        <w:rPr>
          <w:i/>
          <w:noProof/>
        </w:rPr>
      </w:pPr>
      <w:r w:rsidRPr="00651CA3">
        <w:rPr>
          <w:i/>
          <w:noProof/>
        </w:rPr>
        <w:t>Navržený projekt je propracovaný. Obsahuje mimo jiné finanční plán, rizikovou analýzu a časovou analýzu. Jen mohl být lépe uspořádán. Například analýza SWOT patří podle mne do analytické části. Není upřesněno, zda doba trvání činností (tabulka 28, s. 82) je myšlena v pracovních dnech či v kalendářních dnech.</w:t>
      </w:r>
    </w:p>
    <w:p w:rsidR="00651CA3" w:rsidRPr="00651CA3" w:rsidRDefault="00651CA3" w:rsidP="00651CA3">
      <w:pPr>
        <w:rPr>
          <w:i/>
          <w:noProof/>
        </w:rPr>
      </w:pPr>
      <w:r w:rsidRPr="00651CA3">
        <w:rPr>
          <w:i/>
          <w:noProof/>
        </w:rPr>
        <w:t>Formální stránce mohla být věnována větší pozornost. Autorka v textu používá osoby „já“ a „my“ a „promlouvání ke čtenáři“, což je u tohoto druhu prací nezvyklé. U Grafu 1 (s. 40) chybí označení os. Nicméně nechybí titulky u obrázků a tabulek. Formátování referencí v seznamu použité literatury neodpovídá úplně přesně požadovanému stylu citací, ale blíží se mu.</w:t>
      </w:r>
    </w:p>
    <w:p w:rsidR="00651CA3" w:rsidRPr="00651CA3" w:rsidRDefault="00651CA3" w:rsidP="00651CA3">
      <w:pPr>
        <w:rPr>
          <w:i/>
          <w:noProof/>
        </w:rPr>
      </w:pPr>
      <w:r w:rsidRPr="00651CA3">
        <w:rPr>
          <w:i/>
          <w:noProof/>
        </w:rPr>
        <w:t>1.</w:t>
      </w:r>
      <w:r w:rsidRPr="00651CA3">
        <w:rPr>
          <w:i/>
          <w:noProof/>
        </w:rPr>
        <w:tab/>
        <w:t xml:space="preserve">Jaké jsou průměrné částky, které by byli respondenti ochotni zaplatit za vstupní návštěvu u dentální hygienistky a za kontrolní návštěvu? </w:t>
      </w:r>
    </w:p>
    <w:p w:rsidR="00845B98" w:rsidRPr="00AE58C9" w:rsidRDefault="00651CA3" w:rsidP="00651CA3">
      <w:pPr>
        <w:rPr>
          <w:i/>
        </w:rPr>
      </w:pPr>
      <w:r w:rsidRPr="00651CA3">
        <w:rPr>
          <w:i/>
          <w:noProof/>
        </w:rPr>
        <w:t>2.</w:t>
      </w:r>
      <w:r w:rsidRPr="00651CA3">
        <w:rPr>
          <w:i/>
          <w:noProof/>
        </w:rPr>
        <w:tab/>
        <w:t>Jak jsou obecně ve SWOT analýze definovány příležitosti a hrozby? Které z těch, co uvádíte na s. 74</w:t>
      </w:r>
      <w:r w:rsidR="00F76D9F">
        <w:rPr>
          <w:i/>
          <w:noProof/>
        </w:rPr>
        <w:t>,</w:t>
      </w:r>
      <w:bookmarkStart w:id="8" w:name="_GoBack"/>
      <w:bookmarkEnd w:id="8"/>
      <w:r w:rsidRPr="00651CA3">
        <w:rPr>
          <w:i/>
          <w:noProof/>
        </w:rPr>
        <w:t xml:space="preserve"> tuto definici nesplňují a jedná se místo toho o strategická opatření reagující na některé slabé/silné stránky?</w:t>
      </w:r>
      <w:r w:rsidR="00AC0BEC" w:rsidRPr="00AC0BEC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76D9F">
        <w:rPr>
          <w:i/>
        </w:rPr>
      </w:r>
      <w:r w:rsidR="00F76D9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67AB6">
        <w:rPr>
          <w:i/>
          <w:noProof/>
        </w:rPr>
        <w:t>24. 6. 2020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2EFD"/>
    <w:rsid w:val="005F755D"/>
    <w:rsid w:val="0060527D"/>
    <w:rsid w:val="00651CA3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16CCF"/>
    <w:rsid w:val="0082553F"/>
    <w:rsid w:val="008375DD"/>
    <w:rsid w:val="00837ABF"/>
    <w:rsid w:val="0084121C"/>
    <w:rsid w:val="00845B98"/>
    <w:rsid w:val="008664B3"/>
    <w:rsid w:val="00897167"/>
    <w:rsid w:val="008A71B1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7AB6"/>
    <w:rsid w:val="00A82079"/>
    <w:rsid w:val="00A925F6"/>
    <w:rsid w:val="00AC0BEC"/>
    <w:rsid w:val="00AC6D49"/>
    <w:rsid w:val="00AD7083"/>
    <w:rsid w:val="00AE58C9"/>
    <w:rsid w:val="00B23519"/>
    <w:rsid w:val="00B3178F"/>
    <w:rsid w:val="00B6346A"/>
    <w:rsid w:val="00BE53DF"/>
    <w:rsid w:val="00BF6B5D"/>
    <w:rsid w:val="00C2327A"/>
    <w:rsid w:val="00C30044"/>
    <w:rsid w:val="00C447A8"/>
    <w:rsid w:val="00C70E25"/>
    <w:rsid w:val="00C72298"/>
    <w:rsid w:val="00C9306F"/>
    <w:rsid w:val="00C944DD"/>
    <w:rsid w:val="00CA4223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2D7A"/>
    <w:rsid w:val="00F30FB7"/>
    <w:rsid w:val="00F506F8"/>
    <w:rsid w:val="00F736D4"/>
    <w:rsid w:val="00F76D9F"/>
    <w:rsid w:val="00F85340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2F6F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D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75F0B16-AC43-4E46-8906-75F2D08E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825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Matošková Jana</cp:lastModifiedBy>
  <cp:revision>5</cp:revision>
  <cp:lastPrinted>2020-06-24T07:47:00Z</cp:lastPrinted>
  <dcterms:created xsi:type="dcterms:W3CDTF">2020-06-24T07:47:00Z</dcterms:created>
  <dcterms:modified xsi:type="dcterms:W3CDTF">2020-06-24T12:01:00Z</dcterms:modified>
</cp:coreProperties>
</file>