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06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Koudelíková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06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edukace v kvalitě života a životním stylu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66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66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5B8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65B8C" w:rsidRPr="00DE664E" w:rsidRDefault="00465B8C" w:rsidP="00362AB0">
            <w:pPr>
              <w:rPr>
                <w:b/>
                <w:sz w:val="22"/>
                <w:szCs w:val="22"/>
              </w:rPr>
            </w:pPr>
          </w:p>
          <w:p w:rsidR="00B411DB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</w:t>
            </w:r>
            <w:r w:rsidR="00465B8C">
              <w:rPr>
                <w:sz w:val="22"/>
                <w:szCs w:val="22"/>
              </w:rPr>
              <w:t>kvality života a životního stylu seniorů.</w:t>
            </w:r>
          </w:p>
          <w:p w:rsidR="00DE664E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DE664E" w:rsidRDefault="00465B8C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stanovené cíle práce</w:t>
            </w:r>
            <w:r w:rsidR="0046188F">
              <w:rPr>
                <w:sz w:val="22"/>
                <w:szCs w:val="22"/>
              </w:rPr>
              <w:t xml:space="preserve">, </w:t>
            </w:r>
          </w:p>
          <w:p w:rsidR="00465B8C" w:rsidRDefault="00465B8C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výzkumného nástroje, </w:t>
            </w:r>
          </w:p>
          <w:p w:rsidR="00DE664E" w:rsidRDefault="00465B8C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pečlivé zpracování dat</w:t>
            </w:r>
            <w:r w:rsidR="00DE664E">
              <w:rPr>
                <w:sz w:val="22"/>
                <w:szCs w:val="22"/>
              </w:rPr>
              <w:t xml:space="preserve">. </w:t>
            </w:r>
          </w:p>
          <w:p w:rsidR="00DE664E" w:rsidRDefault="00DE664E" w:rsidP="00DE6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:rsidR="00F66517" w:rsidRDefault="00F66517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</w:t>
            </w:r>
            <w:r w:rsidR="00CE54EB">
              <w:rPr>
                <w:sz w:val="22"/>
                <w:szCs w:val="22"/>
              </w:rPr>
              <w:t xml:space="preserve">t práce </w:t>
            </w:r>
            <w:r w:rsidR="00465B8C">
              <w:rPr>
                <w:sz w:val="22"/>
                <w:szCs w:val="22"/>
              </w:rPr>
              <w:t>je spíše encyklopedického charakteru</w:t>
            </w:r>
            <w:r>
              <w:rPr>
                <w:sz w:val="22"/>
                <w:szCs w:val="22"/>
              </w:rPr>
              <w:t xml:space="preserve">, </w:t>
            </w:r>
          </w:p>
          <w:p w:rsidR="00E76507" w:rsidRDefault="00465B8C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hlubší interpretace</w:t>
            </w:r>
            <w:r w:rsidR="00E76507">
              <w:rPr>
                <w:sz w:val="22"/>
                <w:szCs w:val="22"/>
              </w:rPr>
              <w:t xml:space="preserve">, </w:t>
            </w:r>
          </w:p>
          <w:p w:rsidR="00DE664E" w:rsidRDefault="00465B8C" w:rsidP="00E7650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zřetelná souvislost s</w:t>
            </w:r>
            <w:r w:rsidR="00C62E5C">
              <w:rPr>
                <w:sz w:val="22"/>
                <w:szCs w:val="22"/>
              </w:rPr>
              <w:t xml:space="preserve"> andragogikou, </w:t>
            </w:r>
            <w:r>
              <w:rPr>
                <w:sz w:val="22"/>
                <w:szCs w:val="22"/>
              </w:rPr>
              <w:t>vytrácí se význam edukace,</w:t>
            </w:r>
          </w:p>
          <w:p w:rsidR="00465B8C" w:rsidRPr="00E76507" w:rsidRDefault="00465B8C" w:rsidP="00E7650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shrnutí by mělo směřovat k obecnějším závěrům (bez uvedení konkrétních hodnot).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65B8C" w:rsidRPr="00E76507" w:rsidRDefault="00465B8C" w:rsidP="00362AB0">
            <w:pPr>
              <w:rPr>
                <w:b/>
                <w:sz w:val="22"/>
                <w:szCs w:val="22"/>
              </w:rPr>
            </w:pPr>
          </w:p>
          <w:p w:rsidR="00105CF5" w:rsidRDefault="00465B8C" w:rsidP="00105CF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souvislost se studovaným oborem.</w:t>
            </w:r>
          </w:p>
          <w:p w:rsidR="00E76507" w:rsidRDefault="00465B8C" w:rsidP="00105CF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Shrňte nejdůležitější závěry práce. </w:t>
            </w:r>
          </w:p>
          <w:p w:rsidR="00465B8C" w:rsidRDefault="00465B8C" w:rsidP="00105CF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význam edukace v kvalitě života seniorů (</w:t>
            </w:r>
            <w:r w:rsidR="00AA02BF">
              <w:rPr>
                <w:sz w:val="22"/>
                <w:szCs w:val="22"/>
              </w:rPr>
              <w:t>v souvislosti s</w:t>
            </w:r>
            <w:r>
              <w:rPr>
                <w:sz w:val="22"/>
                <w:szCs w:val="22"/>
              </w:rPr>
              <w:t> </w:t>
            </w:r>
            <w:r w:rsidR="00AA02BF">
              <w:rPr>
                <w:sz w:val="22"/>
                <w:szCs w:val="22"/>
              </w:rPr>
              <w:t>realizovaným</w:t>
            </w:r>
            <w:r>
              <w:rPr>
                <w:sz w:val="22"/>
                <w:szCs w:val="22"/>
              </w:rPr>
              <w:t xml:space="preserve"> </w:t>
            </w:r>
            <w:r w:rsidR="00AA02BF">
              <w:rPr>
                <w:sz w:val="22"/>
                <w:szCs w:val="22"/>
              </w:rPr>
              <w:t>výzkumem</w:t>
            </w:r>
            <w:r>
              <w:rPr>
                <w:sz w:val="22"/>
                <w:szCs w:val="22"/>
              </w:rPr>
              <w:t xml:space="preserve">). </w:t>
            </w:r>
          </w:p>
          <w:p w:rsidR="00105CF5" w:rsidRPr="00E76507" w:rsidRDefault="00E76507" w:rsidP="00465B8C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65B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664E">
              <w:rPr>
                <w:sz w:val="22"/>
                <w:szCs w:val="22"/>
              </w:rPr>
              <w:t xml:space="preserve"> </w:t>
            </w:r>
            <w:r w:rsidR="007242BE">
              <w:rPr>
                <w:sz w:val="22"/>
                <w:szCs w:val="22"/>
              </w:rPr>
              <w:t>2. 7. 2020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B063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242BE">
              <w:rPr>
                <w:sz w:val="22"/>
                <w:szCs w:val="22"/>
              </w:rPr>
              <w:t xml:space="preserve"> Karla Hrbáčková</w:t>
            </w:r>
            <w:bookmarkStart w:id="0" w:name="_GoBack"/>
            <w:bookmarkEnd w:id="0"/>
            <w:r w:rsidR="007242BE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60" w:rsidRDefault="000B2360">
      <w:r>
        <w:separator/>
      </w:r>
    </w:p>
  </w:endnote>
  <w:endnote w:type="continuationSeparator" w:id="0">
    <w:p w:rsidR="000B2360" w:rsidRDefault="000B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60" w:rsidRDefault="000B2360">
      <w:r>
        <w:separator/>
      </w:r>
    </w:p>
  </w:footnote>
  <w:footnote w:type="continuationSeparator" w:id="0">
    <w:p w:rsidR="000B2360" w:rsidRDefault="000B236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FDA"/>
    <w:multiLevelType w:val="hybridMultilevel"/>
    <w:tmpl w:val="6D3285B4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2E05"/>
    <w:multiLevelType w:val="hybridMultilevel"/>
    <w:tmpl w:val="77A2F7F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F20A5"/>
    <w:multiLevelType w:val="hybridMultilevel"/>
    <w:tmpl w:val="07523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76"/>
    <w:rsid w:val="000B2360"/>
    <w:rsid w:val="000D2B51"/>
    <w:rsid w:val="000E2C47"/>
    <w:rsid w:val="00105CF5"/>
    <w:rsid w:val="001D230E"/>
    <w:rsid w:val="00236C77"/>
    <w:rsid w:val="00362AB0"/>
    <w:rsid w:val="003F5DA2"/>
    <w:rsid w:val="00451E5C"/>
    <w:rsid w:val="0046188F"/>
    <w:rsid w:val="00465B8C"/>
    <w:rsid w:val="00512982"/>
    <w:rsid w:val="00514664"/>
    <w:rsid w:val="005206D9"/>
    <w:rsid w:val="00526D47"/>
    <w:rsid w:val="0055255D"/>
    <w:rsid w:val="005C219A"/>
    <w:rsid w:val="006847E2"/>
    <w:rsid w:val="006B7F76"/>
    <w:rsid w:val="007242BE"/>
    <w:rsid w:val="00730C1A"/>
    <w:rsid w:val="008855BC"/>
    <w:rsid w:val="009A743A"/>
    <w:rsid w:val="00A20257"/>
    <w:rsid w:val="00AA02BF"/>
    <w:rsid w:val="00B06308"/>
    <w:rsid w:val="00B411DB"/>
    <w:rsid w:val="00BA3203"/>
    <w:rsid w:val="00C03680"/>
    <w:rsid w:val="00C03D7D"/>
    <w:rsid w:val="00C410AB"/>
    <w:rsid w:val="00C50B27"/>
    <w:rsid w:val="00C62E5C"/>
    <w:rsid w:val="00CE54EB"/>
    <w:rsid w:val="00D62416"/>
    <w:rsid w:val="00DC1BF5"/>
    <w:rsid w:val="00DE664E"/>
    <w:rsid w:val="00E709EA"/>
    <w:rsid w:val="00E76507"/>
    <w:rsid w:val="00F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A7C81"/>
  <w15:chartTrackingRefBased/>
  <w15:docId w15:val="{1EDA792D-E49B-4018-BDB2-4B2DFAC2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664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063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6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223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13</cp:revision>
  <cp:lastPrinted>2020-07-13T12:29:00Z</cp:lastPrinted>
  <dcterms:created xsi:type="dcterms:W3CDTF">2020-07-13T07:53:00Z</dcterms:created>
  <dcterms:modified xsi:type="dcterms:W3CDTF">2020-07-13T12:32:00Z</dcterms:modified>
</cp:coreProperties>
</file>