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Bednaříková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uplatnění sociálního pedagoga v rámci vybraného alternativního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C6D9A" w:rsidRPr="009C6D9A" w:rsidRDefault="009C6D9A" w:rsidP="009C6D9A">
            <w:pPr>
              <w:rPr>
                <w:rFonts w:asciiTheme="majorHAnsi" w:hAnsiTheme="majorHAnsi"/>
              </w:rPr>
            </w:pPr>
            <w:r w:rsidRPr="009C6D9A">
              <w:rPr>
                <w:rFonts w:asciiTheme="majorHAnsi" w:hAnsiTheme="majorHAnsi"/>
              </w:rPr>
              <w:t xml:space="preserve">Kateřina </w:t>
            </w:r>
            <w:proofErr w:type="spellStart"/>
            <w:r w:rsidRPr="009C6D9A">
              <w:rPr>
                <w:rFonts w:asciiTheme="majorHAnsi" w:hAnsiTheme="majorHAnsi"/>
              </w:rPr>
              <w:t>Bednáříková</w:t>
            </w:r>
            <w:proofErr w:type="spellEnd"/>
            <w:r w:rsidRPr="009C6D9A">
              <w:rPr>
                <w:rFonts w:asciiTheme="majorHAnsi" w:hAnsiTheme="majorHAnsi"/>
              </w:rPr>
              <w:t xml:space="preserve"> si zvolila aktuální téma vzhledem k uplatnění sociálního pedagoga jako svébytné profese. </w:t>
            </w:r>
            <w:r>
              <w:rPr>
                <w:rFonts w:asciiTheme="majorHAnsi" w:hAnsiTheme="majorHAnsi"/>
              </w:rPr>
              <w:t xml:space="preserve">Její práce je psaná kultivovaným způsobem a je z ní patrná erudice autorky. </w:t>
            </w:r>
          </w:p>
          <w:p w:rsidR="009C6D9A" w:rsidRPr="009C6D9A" w:rsidRDefault="009C6D9A" w:rsidP="009C6D9A">
            <w:pPr>
              <w:rPr>
                <w:rFonts w:asciiTheme="majorHAnsi" w:hAnsiTheme="majorHAnsi"/>
              </w:rPr>
            </w:pPr>
          </w:p>
          <w:p w:rsidR="009C6D9A" w:rsidRPr="009C6D9A" w:rsidRDefault="009C6D9A" w:rsidP="009C6D9A">
            <w:pPr>
              <w:rPr>
                <w:rFonts w:asciiTheme="majorHAnsi" w:hAnsiTheme="majorHAnsi"/>
                <w:b/>
              </w:rPr>
            </w:pPr>
            <w:r w:rsidRPr="009C6D9A">
              <w:rPr>
                <w:rFonts w:asciiTheme="majorHAnsi" w:hAnsiTheme="majorHAnsi"/>
                <w:b/>
              </w:rPr>
              <w:t xml:space="preserve">Silné stránky: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>velmi dobré obsahové členění bakalářské práce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formulace obecného cíle práce,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>studentka zpracovala velmi dobrou teoretickou část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adekvátní práce s odbornými zdroji,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>studentka v designu výzkumného šetření uvádí, ze kterých zdrojů vychází př</w:t>
            </w:r>
            <w:r>
              <w:rPr>
                <w:rFonts w:asciiTheme="majorHAnsi" w:hAnsiTheme="majorHAnsi"/>
                <w:sz w:val="24"/>
                <w:szCs w:val="24"/>
              </w:rPr>
              <w:t>i realizaci empirického šetření,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velmi dobrě</w:t>
            </w:r>
            <w:bookmarkStart w:id="0" w:name="_GoBack"/>
            <w:bookmarkEnd w:id="0"/>
            <w:r w:rsidRPr="009C6D9A">
              <w:rPr>
                <w:rFonts w:asciiTheme="majorHAnsi" w:hAnsiTheme="majorHAnsi"/>
                <w:sz w:val="24"/>
                <w:szCs w:val="24"/>
              </w:rPr>
              <w:t xml:space="preserve"> stanovené výzkumné otázky a výzkumné cíle,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použití metod statistické analýzy dat, </w:t>
            </w:r>
          </w:p>
          <w:p w:rsid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velmi oceňuji sestavený </w:t>
            </w:r>
            <w:proofErr w:type="spellStart"/>
            <w:r w:rsidRPr="009C6D9A">
              <w:rPr>
                <w:rFonts w:asciiTheme="majorHAnsi" w:hAnsiTheme="majorHAnsi"/>
                <w:sz w:val="24"/>
                <w:szCs w:val="24"/>
              </w:rPr>
              <w:t>profesiogram</w:t>
            </w:r>
            <w:proofErr w:type="spellEnd"/>
            <w:r w:rsidRPr="009C6D9A">
              <w:rPr>
                <w:rFonts w:asciiTheme="majorHAnsi" w:hAnsiTheme="majorHAnsi"/>
                <w:sz w:val="24"/>
                <w:szCs w:val="24"/>
              </w:rPr>
              <w:t xml:space="preserve"> sociálního pedagoga v alternativní škole, </w:t>
            </w:r>
          </w:p>
          <w:p w:rsidR="009C6D9A" w:rsidRPr="009C6D9A" w:rsidRDefault="009C6D9A" w:rsidP="009C6D9A">
            <w:pPr>
              <w:pStyle w:val="Odstavecseseznamem"/>
              <w:spacing w:after="0" w:line="240" w:lineRule="auto"/>
              <w:ind w:left="714"/>
              <w:rPr>
                <w:rFonts w:asciiTheme="majorHAnsi" w:hAnsiTheme="majorHAnsi"/>
                <w:sz w:val="24"/>
                <w:szCs w:val="24"/>
              </w:rPr>
            </w:pPr>
          </w:p>
          <w:p w:rsidR="009C6D9A" w:rsidRPr="009C6D9A" w:rsidRDefault="009C6D9A" w:rsidP="009C6D9A">
            <w:pPr>
              <w:rPr>
                <w:rFonts w:asciiTheme="majorHAnsi" w:hAnsiTheme="majorHAnsi"/>
                <w:b/>
              </w:rPr>
            </w:pPr>
            <w:r w:rsidRPr="009C6D9A">
              <w:rPr>
                <w:rFonts w:asciiTheme="majorHAnsi" w:hAnsiTheme="majorHAnsi"/>
                <w:b/>
              </w:rPr>
              <w:t>Slabé stránky: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ú</w:t>
            </w:r>
            <w:r w:rsidRPr="009C6D9A">
              <w:rPr>
                <w:rFonts w:asciiTheme="majorHAnsi" w:hAnsiTheme="majorHAnsi"/>
                <w:sz w:val="24"/>
                <w:szCs w:val="24"/>
              </w:rPr>
              <w:t xml:space="preserve">vod do metodologie by měl být více logicky provázaný a rozpracovanější,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nepovažuji </w:t>
            </w:r>
            <w:r w:rsidRPr="009C6D9A">
              <w:rPr>
                <w:rFonts w:asciiTheme="majorHAnsi" w:hAnsiTheme="majorHAnsi"/>
                <w:sz w:val="24"/>
                <w:szCs w:val="24"/>
              </w:rPr>
              <w:t xml:space="preserve">za nevhodné zařazení jedné Lesní mateřské školy – snižuje homogenitu výzkumného souboru, 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velmi </w:t>
            </w:r>
            <w:r>
              <w:rPr>
                <w:rFonts w:asciiTheme="majorHAnsi" w:hAnsiTheme="majorHAnsi"/>
                <w:sz w:val="24"/>
                <w:szCs w:val="24"/>
              </w:rPr>
              <w:t>malý</w:t>
            </w:r>
            <w:r w:rsidRPr="009C6D9A">
              <w:rPr>
                <w:rFonts w:asciiTheme="majorHAnsi" w:hAnsiTheme="majorHAnsi"/>
                <w:sz w:val="24"/>
                <w:szCs w:val="24"/>
              </w:rPr>
              <w:t xml:space="preserve"> výzkumný soubor – studentka měla využít vyčerpávající výběr výzkumného souboru nebo navýšit výběrový soubor,</w:t>
            </w:r>
          </w:p>
          <w:p w:rsidR="009C6D9A" w:rsidRP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lastRenderedPageBreak/>
              <w:t>studentka pod daty, které znázorňují procentuální vyjádření dat, opět interpretuje data za pomoci procent – bylo by vhodnější zvolit pozorované četnosti (např. str. 42, 43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dále</w:t>
            </w:r>
            <w:r w:rsidRPr="009C6D9A">
              <w:rPr>
                <w:rFonts w:asciiTheme="majorHAnsi" w:hAnsiTheme="majorHAnsi"/>
                <w:sz w:val="24"/>
                <w:szCs w:val="24"/>
              </w:rPr>
              <w:t>),</w:t>
            </w:r>
          </w:p>
          <w:p w:rsidR="009C6D9A" w:rsidRDefault="009C6D9A" w:rsidP="009C6D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9C6D9A">
              <w:rPr>
                <w:rFonts w:asciiTheme="majorHAnsi" w:hAnsiTheme="majorHAnsi"/>
                <w:sz w:val="24"/>
                <w:szCs w:val="24"/>
              </w:rPr>
              <w:t xml:space="preserve">studentka mohla věnovat více času popisu dat v rámci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analýzy dat. </w:t>
            </w:r>
          </w:p>
          <w:p w:rsidR="009C6D9A" w:rsidRDefault="009C6D9A" w:rsidP="009C6D9A">
            <w:pPr>
              <w:pStyle w:val="Odstavecseseznamem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:rsidR="00B411DB" w:rsidRPr="00C50B27" w:rsidRDefault="009C6D9A" w:rsidP="009C6D9A">
            <w:pPr>
              <w:pStyle w:val="Odstavecseseznamem"/>
              <w:spacing w:after="0" w:line="240" w:lineRule="auto"/>
              <w:ind w:left="0"/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C6D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klíč k výběru alternativních škol.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D9A">
              <w:rPr>
                <w:sz w:val="22"/>
                <w:szCs w:val="22"/>
              </w:rPr>
              <w:t xml:space="preserve"> 20. 6. 2020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D9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96" w:rsidRDefault="006D7096">
      <w:r>
        <w:separator/>
      </w:r>
    </w:p>
  </w:endnote>
  <w:endnote w:type="continuationSeparator" w:id="0">
    <w:p w:rsidR="006D7096" w:rsidRDefault="006D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96" w:rsidRDefault="006D7096">
      <w:r>
        <w:separator/>
      </w:r>
    </w:p>
  </w:footnote>
  <w:footnote w:type="continuationSeparator" w:id="0">
    <w:p w:rsidR="006D7096" w:rsidRDefault="006D70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760F"/>
    <w:multiLevelType w:val="hybridMultilevel"/>
    <w:tmpl w:val="07EE90A8"/>
    <w:lvl w:ilvl="0" w:tplc="142C2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9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D7096"/>
    <w:rsid w:val="00730C1A"/>
    <w:rsid w:val="009C6D9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6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6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9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2020-06-20T10:27:00Z</dcterms:created>
  <dcterms:modified xsi:type="dcterms:W3CDTF">2020-06-20T10:36:00Z</dcterms:modified>
</cp:coreProperties>
</file>