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10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Zdeněk Mach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10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Canisterapie a její možnosti využití při práci se seniory v hospitalizačních zařízeních a domovech pro seniory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773D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44D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10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155AF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15413" w:rsidRPr="00C50B27" w:rsidRDefault="00E15413" w:rsidP="00362AB0">
            <w:pPr>
              <w:rPr>
                <w:b/>
                <w:sz w:val="22"/>
                <w:szCs w:val="22"/>
              </w:rPr>
            </w:pPr>
          </w:p>
          <w:p w:rsidR="00B411DB" w:rsidRDefault="00393BA3" w:rsidP="00155A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aktuální, specifické téma</w:t>
            </w:r>
          </w:p>
          <w:p w:rsidR="00EC68D0" w:rsidRDefault="00EC68D0" w:rsidP="00155A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patrný osobní zájem autora o zkoumané téma</w:t>
            </w:r>
          </w:p>
          <w:p w:rsidR="00393BA3" w:rsidRDefault="00393BA3" w:rsidP="00155A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kladně hodnotím v teoretické části zejména část věnující se canisterapii. Autor v tomto tématu využil dostatek relevantních zdrojů</w:t>
            </w:r>
          </w:p>
          <w:p w:rsidR="00665A40" w:rsidRDefault="00665A40" w:rsidP="00155A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dobře popsán postup výzkumu</w:t>
            </w:r>
          </w:p>
          <w:p w:rsidR="00665A40" w:rsidRDefault="00665A40" w:rsidP="00155A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získaná data prezentována jasně, srozumitelně (grafy, tabulky, odpovídající popis)</w:t>
            </w:r>
          </w:p>
          <w:p w:rsidR="00393BA3" w:rsidRDefault="00B86A4D" w:rsidP="00155AF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snaha o interpretaci a diskusi k</w:t>
            </w:r>
            <w:r w:rsidR="00E15413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závěrům</w:t>
            </w:r>
          </w:p>
          <w:p w:rsidR="00E15413" w:rsidRDefault="00E15413" w:rsidP="00155AF9">
            <w:pPr>
              <w:jc w:val="both"/>
              <w:rPr>
                <w:sz w:val="22"/>
                <w:szCs w:val="22"/>
              </w:rPr>
            </w:pPr>
          </w:p>
          <w:p w:rsidR="00393BA3" w:rsidRDefault="00393BA3" w:rsidP="00155AF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gramatické nedostatky</w:t>
            </w:r>
          </w:p>
          <w:p w:rsidR="00155AF9" w:rsidRDefault="00155AF9" w:rsidP="00155AF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 málo uvozuje jednotlivé aspekty zkoumaného problematiky, stejně jako poskromnu deklaruje provázanost</w:t>
            </w:r>
          </w:p>
          <w:p w:rsidR="00393BA3" w:rsidRDefault="00393BA3" w:rsidP="00155AF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Málo pozornosti je věnováno specifikům prostředí (domovům pro seniory a HZ)</w:t>
            </w:r>
          </w:p>
          <w:p w:rsidR="00424041" w:rsidRDefault="00393BA3" w:rsidP="00155AF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 jiný název a jiný obsah, přičemž by tato část (dle názvu)  měla být vzhledem k tématu i oboru nejrozsáhlejší</w:t>
            </w:r>
            <w:r w:rsidR="00FC284F">
              <w:rPr>
                <w:sz w:val="22"/>
                <w:szCs w:val="22"/>
              </w:rPr>
              <w:t xml:space="preserve"> a v práci přitom v podstatě schází. Toto je hlavní nedostatek v teoretické části.</w:t>
            </w:r>
          </w:p>
          <w:p w:rsidR="00424041" w:rsidRDefault="00424041" w:rsidP="00155AF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Výzkumné cíle nejsou formulovány zcela komplementárně. 2. dílčí cíl je formulován příliš ambiciózně ke zvoleným metodám (nelze)</w:t>
            </w:r>
          </w:p>
          <w:p w:rsidR="00424041" w:rsidRDefault="00424041" w:rsidP="00155AF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Měřící nástroj, jak je sestaven, nemůže poskytnout odpověď na stanovené cíle</w:t>
            </w:r>
          </w:p>
          <w:p w:rsidR="00393BA3" w:rsidRDefault="00FC284F" w:rsidP="00155AF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24041">
              <w:rPr>
                <w:sz w:val="22"/>
                <w:szCs w:val="22"/>
              </w:rPr>
              <w:t>Analýza dat podle položek v dotazníku (nikoli cílů)</w:t>
            </w:r>
          </w:p>
          <w:p w:rsidR="00F1326B" w:rsidRDefault="007E485A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</w:t>
            </w:r>
            <w:r w:rsidR="00E15413">
              <w:rPr>
                <w:sz w:val="22"/>
                <w:szCs w:val="22"/>
              </w:rPr>
              <w:t>interpretaci</w:t>
            </w:r>
            <w:r>
              <w:rPr>
                <w:sz w:val="22"/>
                <w:szCs w:val="22"/>
              </w:rPr>
              <w:t xml:space="preserve"> někdy spíše autor vyvozuje z vlastní praxe, než ze získaných dat či z konfrontace s odbornou literaturou či jinými výzkumy</w:t>
            </w:r>
          </w:p>
          <w:p w:rsidR="00E15413" w:rsidRPr="00E15413" w:rsidRDefault="00E15413" w:rsidP="00E15413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E15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Myslíte si, že respondenti porozuměli všem otázkám v dotazníku?</w:t>
            </w:r>
          </w:p>
          <w:p w:rsidR="00B411DB" w:rsidRDefault="00E15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limity Vám přinesl zvolený kvantitativní přístup ke zkoumání problematiky?</w:t>
            </w:r>
          </w:p>
          <w:p w:rsidR="00E15413" w:rsidRDefault="00E1541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Jaký může být přínos sociální pedagogiky v aplikaci canisterapie?</w:t>
            </w:r>
          </w:p>
          <w:p w:rsidR="00E15413" w:rsidRPr="00C50B27" w:rsidRDefault="00E15413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E3636">
              <w:rPr>
                <w:sz w:val="22"/>
                <w:szCs w:val="22"/>
              </w:rPr>
              <w:t xml:space="preserve"> </w:t>
            </w:r>
            <w:proofErr w:type="gramStart"/>
            <w:r w:rsidR="00FE3636">
              <w:rPr>
                <w:sz w:val="22"/>
                <w:szCs w:val="22"/>
              </w:rPr>
              <w:t>18.6.2020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90" w:rsidRDefault="00E70790">
      <w:r>
        <w:separator/>
      </w:r>
    </w:p>
  </w:endnote>
  <w:endnote w:type="continuationSeparator" w:id="0">
    <w:p w:rsidR="00E70790" w:rsidRDefault="00E7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90" w:rsidRDefault="00E70790">
      <w:r>
        <w:separator/>
      </w:r>
    </w:p>
  </w:footnote>
  <w:footnote w:type="continuationSeparator" w:id="0">
    <w:p w:rsidR="00E70790" w:rsidRDefault="00E7079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77588"/>
    <w:multiLevelType w:val="hybridMultilevel"/>
    <w:tmpl w:val="E2F0A38A"/>
    <w:lvl w:ilvl="0" w:tplc="FC3AD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9E"/>
    <w:rsid w:val="00154F27"/>
    <w:rsid w:val="00155AF9"/>
    <w:rsid w:val="001773D4"/>
    <w:rsid w:val="003102CE"/>
    <w:rsid w:val="00362AB0"/>
    <w:rsid w:val="00393BA3"/>
    <w:rsid w:val="003B526B"/>
    <w:rsid w:val="003B695A"/>
    <w:rsid w:val="003E2414"/>
    <w:rsid w:val="003F5DA2"/>
    <w:rsid w:val="00424041"/>
    <w:rsid w:val="00444D1F"/>
    <w:rsid w:val="0045789E"/>
    <w:rsid w:val="00512982"/>
    <w:rsid w:val="00526D47"/>
    <w:rsid w:val="0055255D"/>
    <w:rsid w:val="005C219A"/>
    <w:rsid w:val="005E7596"/>
    <w:rsid w:val="00665A40"/>
    <w:rsid w:val="006847E2"/>
    <w:rsid w:val="007553A2"/>
    <w:rsid w:val="007E485A"/>
    <w:rsid w:val="008614B3"/>
    <w:rsid w:val="0087526C"/>
    <w:rsid w:val="009A27D5"/>
    <w:rsid w:val="00AD10E7"/>
    <w:rsid w:val="00AE1057"/>
    <w:rsid w:val="00B411DB"/>
    <w:rsid w:val="00B86A4D"/>
    <w:rsid w:val="00BA3203"/>
    <w:rsid w:val="00C50B27"/>
    <w:rsid w:val="00CA7D64"/>
    <w:rsid w:val="00D05C79"/>
    <w:rsid w:val="00DC1BF5"/>
    <w:rsid w:val="00DC5497"/>
    <w:rsid w:val="00E15413"/>
    <w:rsid w:val="00E70790"/>
    <w:rsid w:val="00E709EA"/>
    <w:rsid w:val="00EC68D0"/>
    <w:rsid w:val="00ED2FBE"/>
    <w:rsid w:val="00F1326B"/>
    <w:rsid w:val="00FA5E27"/>
    <w:rsid w:val="00FC284F"/>
    <w:rsid w:val="00FE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A6A2E"/>
  <w15:chartTrackingRefBased/>
  <w15:docId w15:val="{247E9BBD-7970-44F5-AC9C-F9323C987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3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35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20</cp:revision>
  <cp:lastPrinted>2012-04-25T08:21:00Z</cp:lastPrinted>
  <dcterms:created xsi:type="dcterms:W3CDTF">2020-06-13T11:55:00Z</dcterms:created>
  <dcterms:modified xsi:type="dcterms:W3CDTF">2020-06-18T09:18:00Z</dcterms:modified>
</cp:coreProperties>
</file>