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D65880" w:rsidRPr="00D65880">
        <w:rPr>
          <w:b/>
          <w:i/>
          <w:sz w:val="22"/>
          <w:szCs w:val="22"/>
        </w:rPr>
        <w:t>Pavlína Zugarov</w:t>
      </w:r>
      <w:r w:rsidR="00D65880">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Ing. Jiří Bejtkovský, Ph.D</w:t>
      </w:r>
      <w:r w:rsidR="00875F22">
        <w:rPr>
          <w:b/>
          <w:i/>
          <w:sz w:val="22"/>
          <w:szCs w:val="22"/>
        </w:rPr>
        <w:t>.</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75F22" w:rsidRPr="00875F22">
        <w:rPr>
          <w:b/>
          <w:i/>
          <w:sz w:val="22"/>
          <w:szCs w:val="22"/>
        </w:rPr>
        <w:t>2019/202</w:t>
      </w:r>
      <w:r w:rsidR="00875F22">
        <w:rPr>
          <w:b/>
          <w:i/>
          <w:sz w:val="22"/>
          <w:szCs w:val="22"/>
        </w:rPr>
        <w:t>0</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65880" w:rsidRPr="00D65880">
        <w:rPr>
          <w:b/>
          <w:i/>
          <w:sz w:val="22"/>
          <w:szCs w:val="22"/>
        </w:rPr>
        <w:t>Analýza nákupního chování zákazníků na internet</w:t>
      </w:r>
      <w:r w:rsidR="00D65880">
        <w:rPr>
          <w:b/>
          <w:i/>
          <w:sz w:val="22"/>
          <w:szCs w:val="22"/>
        </w:rPr>
        <w:t>u</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B1E3C">
              <w:rPr>
                <w:b/>
                <w:snapToGrid w:val="0"/>
                <w:color w:val="000000"/>
              </w:rPr>
            </w:r>
            <w:r w:rsidR="00AB1E3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1E3C">
              <w:rPr>
                <w:snapToGrid w:val="0"/>
                <w:color w:val="000000"/>
              </w:rPr>
            </w:r>
            <w:r w:rsidR="00AB1E3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BB776A">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BB776A" w:rsidRPr="00BB776A" w:rsidRDefault="005C5600" w:rsidP="00BB776A">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B776A" w:rsidRPr="00BB776A">
        <w:rPr>
          <w:i/>
          <w:noProof/>
        </w:rPr>
        <w:t>Bakalářská práce se věnuje problematice zaměřené na oblast nákupního chování zákazníků na internetu. Teoretická část BP je zpracována na kvalitní úrovni. Praktická část BP, analýza, navazuje na teoretickou část BP. Nicméně, analýza nákupního chování zákazníků na internetu mohla být zpracována svědomitěji a detailněji. I přesto však poskytla zajímavé a podnětné informace, které sloužily pro zpracování doporučení na zlepšení služeb internetových obchodů. Pozitivně lze hodnotit využití matematicko-statistických metod v rámci verifikace stanovené výzkumné otázky. Návrhy a doporučení pro internetové obchody jsou prezentovány konkrétně, jasně a srozumitelně. Formálně lze BP vytknout chybné či nepřesné označení popisků obrázků a tabulek či nevyužití všech zmíněných knih v rámci Seznamu doporučené literatury (Bloudek; Eger; Jefferson a Tanton; Matisko). I přes tyto nedostatky doporučuji BP k</w:t>
      </w:r>
      <w:r w:rsidR="00BB776A">
        <w:rPr>
          <w:i/>
          <w:noProof/>
        </w:rPr>
        <w:t> </w:t>
      </w:r>
      <w:r w:rsidR="00BB776A" w:rsidRPr="00BB776A">
        <w:rPr>
          <w:i/>
          <w:noProof/>
        </w:rPr>
        <w:t>obhajobě</w:t>
      </w:r>
      <w:r w:rsidR="00BB776A">
        <w:rPr>
          <w:i/>
          <w:noProof/>
        </w:rPr>
        <w:t>.</w:t>
      </w:r>
    </w:p>
    <w:p w:rsidR="00BB776A" w:rsidRPr="00BB776A" w:rsidRDefault="00BB776A" w:rsidP="00BB776A">
      <w:pPr>
        <w:rPr>
          <w:i/>
          <w:noProof/>
        </w:rPr>
      </w:pPr>
    </w:p>
    <w:p w:rsidR="00BB776A" w:rsidRPr="00BB776A" w:rsidRDefault="00BB776A" w:rsidP="00BB776A">
      <w:pPr>
        <w:rPr>
          <w:i/>
          <w:noProof/>
        </w:rPr>
      </w:pPr>
      <w:r w:rsidRPr="00BB776A">
        <w:rPr>
          <w:i/>
          <w:noProof/>
        </w:rPr>
        <w:t>Otázky k obhajobě:</w:t>
      </w:r>
    </w:p>
    <w:p w:rsidR="00BB776A" w:rsidRPr="00BB776A" w:rsidRDefault="00BB776A" w:rsidP="00BB776A">
      <w:pPr>
        <w:rPr>
          <w:i/>
          <w:noProof/>
        </w:rPr>
      </w:pPr>
      <w:r w:rsidRPr="00BB776A">
        <w:rPr>
          <w:i/>
          <w:noProof/>
        </w:rPr>
        <w:t>1. Které z navržených doporučení na zlepšení služeb internetových obchodů považuje studentka za nejvíce přínosné?</w:t>
      </w:r>
    </w:p>
    <w:p w:rsidR="00DC219A" w:rsidRPr="00AE58C9" w:rsidRDefault="00BB776A" w:rsidP="00BB776A">
      <w:pPr>
        <w:rPr>
          <w:i/>
        </w:rPr>
      </w:pPr>
      <w:r w:rsidRPr="00BB776A">
        <w:rPr>
          <w:i/>
          <w:noProof/>
        </w:rPr>
        <w:t>2. Jaké charakteristiky či vlastnosti by měl mít e-shop, aby byl uživatelsky přívětivý pro online zákazníka 21. století?</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B1E3C">
        <w:rPr>
          <w:i/>
        </w:rPr>
      </w:r>
      <w:r w:rsidR="00AB1E3C">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75F22" w:rsidRPr="00875F22">
        <w:rPr>
          <w:i/>
          <w:noProof/>
        </w:rPr>
        <w:t>01. září 202</w:t>
      </w:r>
      <w:r w:rsidR="00875F22">
        <w:rPr>
          <w:i/>
          <w:noProof/>
        </w:rPr>
        <w:t>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75F22"/>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B1E3C"/>
    <w:rsid w:val="00AC2D1A"/>
    <w:rsid w:val="00AC6D49"/>
    <w:rsid w:val="00AD7083"/>
    <w:rsid w:val="00AE58C9"/>
    <w:rsid w:val="00B22285"/>
    <w:rsid w:val="00B23519"/>
    <w:rsid w:val="00B3178F"/>
    <w:rsid w:val="00B6346A"/>
    <w:rsid w:val="00BB776A"/>
    <w:rsid w:val="00BF307F"/>
    <w:rsid w:val="00BF6B5D"/>
    <w:rsid w:val="00C2327A"/>
    <w:rsid w:val="00C30044"/>
    <w:rsid w:val="00C447A8"/>
    <w:rsid w:val="00C72298"/>
    <w:rsid w:val="00C728E5"/>
    <w:rsid w:val="00C9306F"/>
    <w:rsid w:val="00CB4E27"/>
    <w:rsid w:val="00CD1219"/>
    <w:rsid w:val="00D65880"/>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A90AE1B-C59D-41E8-8D0D-BBA707D7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2020-09-01T18:28:00Z</dcterms:modified>
</cp:coreProperties>
</file>