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485942" w14:textId="77777777" w:rsidR="00DC219A" w:rsidRDefault="00DC219A" w:rsidP="00A83BD2">
      <w:pPr>
        <w:pStyle w:val="UTB"/>
      </w:pPr>
      <w:r w:rsidRPr="00897167">
        <w:t>Univerzita Tomáše Bati ve Zlíně</w:t>
      </w:r>
    </w:p>
    <w:p w14:paraId="2C94DA05" w14:textId="77777777" w:rsidR="00DC219A" w:rsidRPr="00897167" w:rsidRDefault="00DC219A" w:rsidP="00A83BD2">
      <w:pPr>
        <w:pStyle w:val="FaME"/>
      </w:pPr>
      <w:r w:rsidRPr="00897167">
        <w:t>Fakulta managementu a ekonomiky</w:t>
      </w:r>
    </w:p>
    <w:p w14:paraId="657CCFA1" w14:textId="77777777"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D809FA">
        <w:t>oponenta</w:t>
      </w:r>
      <w:r w:rsidR="006B5581">
        <w:t xml:space="preserve"> </w:t>
      </w:r>
      <w:r w:rsidRPr="00A83BD2">
        <w:t>bakalářské práce</w:t>
      </w:r>
    </w:p>
    <w:p w14:paraId="00362DDB" w14:textId="640402DC"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3F57E5" w:rsidRPr="003F57E5">
        <w:rPr>
          <w:b/>
          <w:i/>
          <w:sz w:val="22"/>
          <w:szCs w:val="22"/>
        </w:rPr>
        <w:t>Adéla Reissausová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D809FA">
        <w:t>Oponent</w:t>
      </w:r>
      <w:r w:rsidR="006B5581">
        <w:t xml:space="preserve">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D20A7">
        <w:rPr>
          <w:b/>
          <w:i/>
          <w:sz w:val="22"/>
          <w:szCs w:val="22"/>
        </w:rPr>
        <w:t>Ing. Pavlína Kirschnerová, Ph.D.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CD20A7">
        <w:rPr>
          <w:b/>
          <w:i/>
          <w:sz w:val="22"/>
          <w:szCs w:val="22"/>
        </w:rPr>
        <w:t>2019/20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14:paraId="3989E048" w14:textId="77777777" w:rsidR="00DC219A" w:rsidRDefault="00DC219A" w:rsidP="00A83BD2">
      <w:pPr>
        <w:jc w:val="both"/>
      </w:pPr>
    </w:p>
    <w:p w14:paraId="796E0D0F" w14:textId="77777777" w:rsidR="00DC219A" w:rsidRDefault="00DC219A" w:rsidP="00A83BD2">
      <w:pPr>
        <w:jc w:val="both"/>
      </w:pPr>
    </w:p>
    <w:p w14:paraId="0DF7FE0D" w14:textId="2ED6BE89"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3F57E5" w:rsidRPr="003F57E5">
        <w:rPr>
          <w:b/>
          <w:i/>
          <w:sz w:val="22"/>
          <w:szCs w:val="22"/>
        </w:rPr>
        <w:t>Povinnosti mzdové účetní při přijetí nových pracovníků ve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14:paraId="7DD9E71A" w14:textId="77777777" w:rsidR="00DC219A" w:rsidRDefault="00DC219A" w:rsidP="00A83BD2">
      <w:pPr>
        <w:jc w:val="both"/>
      </w:pPr>
    </w:p>
    <w:p w14:paraId="2B83BAFF" w14:textId="77777777" w:rsidR="00DC219A" w:rsidRDefault="00DC219A" w:rsidP="00A83BD2"/>
    <w:p w14:paraId="77A98780" w14:textId="77777777" w:rsidR="00DC219A" w:rsidRPr="005F755D" w:rsidRDefault="00DC219A" w:rsidP="00A83BD2">
      <w:r w:rsidRPr="005F755D">
        <w:t>U hodnocení kritéria 1 zohledněte náročnost tématu práce.</w:t>
      </w:r>
    </w:p>
    <w:p w14:paraId="3DC0228D" w14:textId="77777777" w:rsidR="00DC219A" w:rsidRPr="005F755D" w:rsidRDefault="00DC219A" w:rsidP="00A83BD2">
      <w:r w:rsidRPr="005F755D">
        <w:t>Při hodnocení kritérií 2-6 zohledněte následující bodování:</w:t>
      </w:r>
    </w:p>
    <w:p w14:paraId="0EFA482D" w14:textId="77777777" w:rsidR="00DC219A" w:rsidRPr="005F755D" w:rsidRDefault="00DC219A" w:rsidP="00A83BD2">
      <w:r w:rsidRPr="005F755D">
        <w:t>5 bodů – splněno velmi kvalitně, výrazně překračuje požadavky</w:t>
      </w:r>
    </w:p>
    <w:p w14:paraId="32AFAEBB" w14:textId="77777777" w:rsidR="00DC219A" w:rsidRPr="005F755D" w:rsidRDefault="00DC219A" w:rsidP="00A83BD2">
      <w:r w:rsidRPr="005F755D">
        <w:t>4 body – splněno kvalitně</w:t>
      </w:r>
    </w:p>
    <w:p w14:paraId="18CF013F" w14:textId="77777777" w:rsidR="00DC219A" w:rsidRPr="005F755D" w:rsidRDefault="00DC219A" w:rsidP="00A83BD2">
      <w:r w:rsidRPr="005F755D">
        <w:t>3 body – splněno bez výhrad</w:t>
      </w:r>
    </w:p>
    <w:p w14:paraId="586F8209" w14:textId="77777777" w:rsidR="00DC219A" w:rsidRPr="005F755D" w:rsidRDefault="00DC219A" w:rsidP="00A83BD2">
      <w:r w:rsidRPr="005F755D">
        <w:t>2 body – splněno s menšími nedostatky</w:t>
      </w:r>
    </w:p>
    <w:p w14:paraId="48DC7D4B" w14:textId="77777777" w:rsidR="00DC219A" w:rsidRPr="005F755D" w:rsidRDefault="00DC219A" w:rsidP="00A83BD2">
      <w:r w:rsidRPr="005F755D">
        <w:t>1 body – splněno, ale s výraznými nedostatky</w:t>
      </w:r>
    </w:p>
    <w:p w14:paraId="4DBF80E9" w14:textId="77777777"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14:paraId="46C13C3E" w14:textId="77777777" w:rsidR="00DC219A" w:rsidRDefault="00DC219A" w:rsidP="001B5B85"/>
    <w:p w14:paraId="7E30E8F1" w14:textId="77777777" w:rsidR="00A24E8F" w:rsidRDefault="00A24E8F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14:paraId="3B117137" w14:textId="77777777" w:rsidTr="00A24E8F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655E43" w14:textId="77777777"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DDFBCC" w14:textId="77777777"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14:paraId="2BD1996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73115FC" w14:textId="77777777"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1253792" w14:textId="086507C3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14:paraId="168983F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2F6FB8E" w14:textId="77777777"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14:paraId="781D4914" w14:textId="17973E96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E2C6086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497A22C" w14:textId="77777777"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14:paraId="383541DC" w14:textId="77096E0D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FA936E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77FD916" w14:textId="77777777"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3EB7E3C1" w14:textId="25026B0A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E10ABF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09AB58CB" w14:textId="77777777"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0D7A0B50" w14:textId="386B6570"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E136F8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A11904" w14:textId="77777777"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14:paraId="3F496779" w14:textId="5F3E145F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8F78E95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AABCE1D" w14:textId="77777777"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14:paraId="3C0F1078" w14:textId="04E75BA4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CD3A0E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C25AC71" w14:textId="77777777"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14:paraId="0C553B61" w14:textId="0FC208B0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5E70FA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1DD16FC7" w14:textId="77777777"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06B9EA4E" w14:textId="5E608C28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66A66D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320FAF7" w14:textId="77777777"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1348AEE6" w14:textId="2EC09BE1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EC0F74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E7D09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AF9777E" w14:textId="77777777"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14:paraId="6F69E7A0" w14:textId="6A497A93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F752E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114620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74395D28" w14:textId="77777777"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14:paraId="57B7CBDA" w14:textId="33305FBA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761E8E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4600AB36" w14:textId="77777777"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22B51135" w14:textId="4C6CFA76"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32E3AE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222FFCA5" w14:textId="77777777"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25FC17EA" w14:textId="4D3E337C"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8FB633B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F96BA63" w14:textId="77777777"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14:paraId="44793537" w14:textId="5680AFD4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680273C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F1ACFFC" w14:textId="77777777"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14:paraId="22A9D2A3" w14:textId="312B4BEA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0C88819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11FAA53" w14:textId="77777777"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14:paraId="76D60B9D" w14:textId="4715F672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5FC9801C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6BE06BEC" w14:textId="77777777"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14:paraId="1B99366C" w14:textId="011357A0"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54A6D89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504498D3" w14:textId="77777777"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72A7AAA5" w14:textId="2FFAD68C"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CFC78C8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3358E255" w14:textId="77777777"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73EFAE3E" w14:textId="7473D7BB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70ADD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DA843A0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CB27F07" w14:textId="77777777"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14:paraId="36BFF860" w14:textId="5163299B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04C61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43892CA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3B375FA4" w14:textId="77777777"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14:paraId="565CDCA3" w14:textId="04D511B1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BF189A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00841CC1" w14:textId="77777777"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14:paraId="674FD028" w14:textId="04DE7D23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304C61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62EC0B3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7C3A2839" w14:textId="77777777"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5E261634" w14:textId="7EE5D42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1F9C922D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14:paraId="7AA37DDF" w14:textId="77777777"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14:paraId="6D20D51C" w14:textId="06C09D9E"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09165D">
              <w:rPr>
                <w:b/>
                <w:snapToGrid w:val="0"/>
                <w:color w:val="000000"/>
              </w:rPr>
            </w:r>
            <w:r w:rsidR="00034528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7900831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54A09DB1" w14:textId="77777777"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14:paraId="30CE64DF" w14:textId="5AFCCEF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70CAB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1D5AD0F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23B31A60" w14:textId="77777777"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14:paraId="29078DBF" w14:textId="39A4BEC8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63D4D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CD368B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1D5CD5AB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14:paraId="0D7DC3F6" w14:textId="346E76C9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3E0AC541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14:paraId="45661997" w14:textId="77777777"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14:paraId="78F08427" w14:textId="19DD6557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034528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908AE32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14:paraId="3E3E1678" w14:textId="77777777"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14:paraId="6EF0DAD9" w14:textId="27AF1F9F"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66BD3">
              <w:rPr>
                <w:snapToGrid w:val="0"/>
                <w:color w:val="000000"/>
              </w:rPr>
            </w:r>
            <w:r w:rsidR="00034528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14:paraId="23DC48BE" w14:textId="77777777" w:rsidTr="00A24E8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F7547" w14:textId="77777777"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12F8B6" w14:textId="6D540C71"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D72751">
              <w:rPr>
                <w:b/>
                <w:snapToGrid w:val="0"/>
                <w:color w:val="000000"/>
              </w:rPr>
              <w:t>1</w:t>
            </w:r>
            <w:r w:rsidR="00EC0F74">
              <w:rPr>
                <w:b/>
                <w:snapToGrid w:val="0"/>
                <w:color w:val="000000"/>
              </w:rPr>
              <w:t>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14:paraId="54DF66B5" w14:textId="77777777" w:rsidR="00DC219A" w:rsidRDefault="00DC219A" w:rsidP="001B5B85"/>
    <w:p w14:paraId="197404C0" w14:textId="77777777" w:rsidR="00DC219A" w:rsidRDefault="00DC219A" w:rsidP="003E1491">
      <w:pPr>
        <w:jc w:val="both"/>
      </w:pPr>
      <w:r>
        <w:t>Celkové hodnocení práce a otázky k obhajobě:</w:t>
      </w:r>
    </w:p>
    <w:p w14:paraId="12E6E8CF" w14:textId="77777777" w:rsidR="00DC219A" w:rsidRDefault="00DC219A" w:rsidP="003E1491">
      <w:pPr>
        <w:jc w:val="both"/>
      </w:pPr>
      <w:r>
        <w:t>(otázky uvádí vedoucí práce i oponent)</w:t>
      </w:r>
    </w:p>
    <w:p w14:paraId="3F7E035F" w14:textId="77777777" w:rsidR="00DC219A" w:rsidRDefault="00DC219A" w:rsidP="003E1491">
      <w:pPr>
        <w:jc w:val="both"/>
      </w:pPr>
    </w:p>
    <w:bookmarkStart w:id="7" w:name="Text6"/>
    <w:p w14:paraId="3FF7107C" w14:textId="77777777" w:rsidR="003D2EBD" w:rsidRDefault="005C5600" w:rsidP="003E1491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F33908">
        <w:rPr>
          <w:i/>
        </w:rPr>
        <w:t>Cílem</w:t>
      </w:r>
      <w:r w:rsidR="00273A5E">
        <w:rPr>
          <w:i/>
        </w:rPr>
        <w:t xml:space="preserve"> p</w:t>
      </w:r>
      <w:r w:rsidR="00295AB7">
        <w:rPr>
          <w:i/>
        </w:rPr>
        <w:t>ředložen</w:t>
      </w:r>
      <w:r w:rsidR="00273A5E">
        <w:rPr>
          <w:i/>
        </w:rPr>
        <w:t>é</w:t>
      </w:r>
      <w:r w:rsidR="00295AB7">
        <w:rPr>
          <w:i/>
        </w:rPr>
        <w:t xml:space="preserve"> b</w:t>
      </w:r>
      <w:r w:rsidR="00295AB7" w:rsidRPr="00295AB7">
        <w:rPr>
          <w:i/>
          <w:noProof/>
        </w:rPr>
        <w:t>akalářsk</w:t>
      </w:r>
      <w:r w:rsidR="00273A5E">
        <w:rPr>
          <w:i/>
          <w:noProof/>
        </w:rPr>
        <w:t>é</w:t>
      </w:r>
      <w:r w:rsidR="00295AB7" w:rsidRPr="00295AB7">
        <w:rPr>
          <w:i/>
          <w:noProof/>
        </w:rPr>
        <w:t xml:space="preserve"> práce</w:t>
      </w:r>
      <w:r w:rsidR="003D2EBD">
        <w:rPr>
          <w:i/>
          <w:noProof/>
        </w:rPr>
        <w:t xml:space="preserve"> </w:t>
      </w:r>
      <w:r w:rsidR="003D2EBD" w:rsidRPr="003D2EBD">
        <w:rPr>
          <w:i/>
          <w:noProof/>
        </w:rPr>
        <w:t>je vymezit postup práce a povinnosti mzdové účetní při přijetí nových pracovníků ve vybrané společnosti</w:t>
      </w:r>
      <w:r w:rsidR="003D2EBD">
        <w:rPr>
          <w:i/>
          <w:noProof/>
        </w:rPr>
        <w:t>.</w:t>
      </w:r>
    </w:p>
    <w:p w14:paraId="7B70FD56" w14:textId="77777777" w:rsidR="00C82F26" w:rsidRDefault="001C6EA5" w:rsidP="003E1491">
      <w:pPr>
        <w:rPr>
          <w:i/>
          <w:noProof/>
        </w:rPr>
      </w:pPr>
      <w:r>
        <w:rPr>
          <w:i/>
          <w:noProof/>
        </w:rPr>
        <w:t>Teoretická část práce</w:t>
      </w:r>
      <w:r w:rsidR="001B4CC2">
        <w:rPr>
          <w:i/>
          <w:noProof/>
        </w:rPr>
        <w:t xml:space="preserve"> se</w:t>
      </w:r>
      <w:r>
        <w:rPr>
          <w:i/>
          <w:noProof/>
        </w:rPr>
        <w:t xml:space="preserve"> </w:t>
      </w:r>
      <w:r w:rsidR="005313FB">
        <w:rPr>
          <w:i/>
          <w:noProof/>
        </w:rPr>
        <w:t>mohla</w:t>
      </w:r>
      <w:r w:rsidR="003B7B96">
        <w:rPr>
          <w:i/>
          <w:noProof/>
        </w:rPr>
        <w:t xml:space="preserve"> mnohem šířeji</w:t>
      </w:r>
      <w:r w:rsidR="005313FB">
        <w:rPr>
          <w:i/>
          <w:noProof/>
        </w:rPr>
        <w:t xml:space="preserve"> </w:t>
      </w:r>
      <w:r w:rsidR="00780492">
        <w:rPr>
          <w:i/>
          <w:noProof/>
        </w:rPr>
        <w:t>mzdové úproblematice věnovat</w:t>
      </w:r>
      <w:r w:rsidR="001B4CC2">
        <w:rPr>
          <w:i/>
          <w:noProof/>
        </w:rPr>
        <w:t>.</w:t>
      </w:r>
      <w:r w:rsidR="003B7B96">
        <w:rPr>
          <w:i/>
          <w:noProof/>
        </w:rPr>
        <w:t xml:space="preserve"> Studentka například vůbec ne</w:t>
      </w:r>
      <w:r w:rsidR="00FB66EA">
        <w:rPr>
          <w:i/>
          <w:noProof/>
        </w:rPr>
        <w:t>zmiňuje náhrady mzdy,</w:t>
      </w:r>
      <w:r w:rsidR="00337DA7">
        <w:rPr>
          <w:i/>
          <w:noProof/>
        </w:rPr>
        <w:t xml:space="preserve"> srážky ze mzdy, dovolené,</w:t>
      </w:r>
      <w:r w:rsidR="00665085">
        <w:rPr>
          <w:i/>
          <w:noProof/>
        </w:rPr>
        <w:t xml:space="preserve"> povinné pojištění zaměstnavatele</w:t>
      </w:r>
      <w:r w:rsidR="00A04924">
        <w:rPr>
          <w:i/>
          <w:noProof/>
        </w:rPr>
        <w:t>,</w:t>
      </w:r>
      <w:r w:rsidR="00324005">
        <w:rPr>
          <w:i/>
          <w:noProof/>
        </w:rPr>
        <w:t xml:space="preserve"> povinnosti mzdových účetních jsou zmíněny pouze v odrážkách bez jakéhokoli komentáře.</w:t>
      </w:r>
    </w:p>
    <w:p w14:paraId="4CFCBE82" w14:textId="5FDD8391" w:rsidR="0047434F" w:rsidRDefault="00C82F26" w:rsidP="003E1491">
      <w:pPr>
        <w:rPr>
          <w:i/>
          <w:noProof/>
        </w:rPr>
      </w:pPr>
      <w:r>
        <w:rPr>
          <w:i/>
          <w:noProof/>
        </w:rPr>
        <w:t xml:space="preserve">Práce má sice obsáhlou osnovu, avšak </w:t>
      </w:r>
      <w:r w:rsidR="00EC70E5">
        <w:rPr>
          <w:i/>
          <w:noProof/>
        </w:rPr>
        <w:t xml:space="preserve">kapitoly jsou velmi krátké. </w:t>
      </w:r>
      <w:r w:rsidR="005A6714">
        <w:rPr>
          <w:i/>
          <w:noProof/>
        </w:rPr>
        <w:t>O</w:t>
      </w:r>
      <w:r w:rsidR="00704967">
        <w:rPr>
          <w:i/>
          <w:noProof/>
        </w:rPr>
        <w:t>bsahují pouze jednu větu</w:t>
      </w:r>
      <w:r w:rsidR="009754EC">
        <w:rPr>
          <w:i/>
          <w:noProof/>
        </w:rPr>
        <w:t xml:space="preserve"> nebo obsahují pouze odrážky, popřípadě jsou tvořeny pouhou tabulkou.</w:t>
      </w:r>
    </w:p>
    <w:p w14:paraId="77A0E69D" w14:textId="77777777" w:rsidR="008C708F" w:rsidRDefault="00A14A16" w:rsidP="003E1491">
      <w:pPr>
        <w:rPr>
          <w:i/>
          <w:noProof/>
        </w:rPr>
      </w:pPr>
      <w:r>
        <w:rPr>
          <w:i/>
          <w:noProof/>
        </w:rPr>
        <w:t>Praktická část</w:t>
      </w:r>
      <w:r w:rsidR="009F1DF3">
        <w:rPr>
          <w:i/>
          <w:noProof/>
        </w:rPr>
        <w:t xml:space="preserve"> se věnuje nástupu do zaměstnání dvou zaměstnanců</w:t>
      </w:r>
      <w:r w:rsidR="005369C8">
        <w:rPr>
          <w:i/>
          <w:noProof/>
        </w:rPr>
        <w:t>, přičemž kapitoly jsou v</w:t>
      </w:r>
      <w:r w:rsidR="006F3F3E">
        <w:rPr>
          <w:i/>
          <w:noProof/>
        </w:rPr>
        <w:t xml:space="preserve"> </w:t>
      </w:r>
      <w:r w:rsidR="005369C8">
        <w:rPr>
          <w:i/>
          <w:noProof/>
        </w:rPr>
        <w:t xml:space="preserve">podstatě totožné. </w:t>
      </w:r>
      <w:r w:rsidR="00027092">
        <w:rPr>
          <w:i/>
          <w:noProof/>
        </w:rPr>
        <w:t>Taktéž jsou dublované tabulky</w:t>
      </w:r>
      <w:r w:rsidR="0035202F">
        <w:rPr>
          <w:i/>
          <w:noProof/>
        </w:rPr>
        <w:t>, které navíc postrádají jakýkoli komentář.</w:t>
      </w:r>
      <w:r w:rsidR="00FB66EA">
        <w:rPr>
          <w:i/>
          <w:noProof/>
        </w:rPr>
        <w:t xml:space="preserve"> </w:t>
      </w:r>
    </w:p>
    <w:p w14:paraId="1F89E832" w14:textId="057F60F2" w:rsidR="00B00D87" w:rsidRDefault="008C708F" w:rsidP="003E1491">
      <w:pPr>
        <w:rPr>
          <w:i/>
          <w:noProof/>
        </w:rPr>
      </w:pPr>
      <w:r>
        <w:rPr>
          <w:i/>
          <w:noProof/>
        </w:rPr>
        <w:t>Návrhy a doporučení nejsou podloženy odpovídajícími argumenty.</w:t>
      </w:r>
      <w:r w:rsidR="001B4CC2">
        <w:rPr>
          <w:i/>
          <w:noProof/>
        </w:rPr>
        <w:t xml:space="preserve"> </w:t>
      </w:r>
      <w:r w:rsidR="005313FB">
        <w:rPr>
          <w:i/>
          <w:noProof/>
        </w:rPr>
        <w:t xml:space="preserve"> </w:t>
      </w:r>
      <w:r w:rsidR="00B653E1">
        <w:rPr>
          <w:i/>
          <w:noProof/>
        </w:rPr>
        <w:t xml:space="preserve"> </w:t>
      </w:r>
    </w:p>
    <w:p w14:paraId="252D239E" w14:textId="77777777" w:rsidR="000440A8" w:rsidRDefault="000440A8" w:rsidP="00EE4FEC">
      <w:pPr>
        <w:rPr>
          <w:i/>
          <w:noProof/>
        </w:rPr>
      </w:pPr>
    </w:p>
    <w:p w14:paraId="64A30F9F" w14:textId="77777777" w:rsidR="00187EDD" w:rsidRDefault="00B00D87" w:rsidP="00EE4FEC">
      <w:pPr>
        <w:rPr>
          <w:i/>
          <w:noProof/>
        </w:rPr>
      </w:pPr>
      <w:r>
        <w:rPr>
          <w:i/>
          <w:noProof/>
        </w:rPr>
        <w:t>Otázk</w:t>
      </w:r>
      <w:r w:rsidR="00EF5BBC">
        <w:rPr>
          <w:i/>
          <w:noProof/>
        </w:rPr>
        <w:t>y</w:t>
      </w:r>
      <w:r>
        <w:rPr>
          <w:i/>
          <w:noProof/>
        </w:rPr>
        <w:t>:</w:t>
      </w:r>
      <w:r w:rsidR="00EF5BBC">
        <w:rPr>
          <w:i/>
          <w:noProof/>
        </w:rPr>
        <w:t xml:space="preserve"> </w:t>
      </w:r>
    </w:p>
    <w:p w14:paraId="04410967" w14:textId="2A644B22" w:rsidR="001C5D66" w:rsidRDefault="006650EB" w:rsidP="00EE4FEC">
      <w:pPr>
        <w:rPr>
          <w:i/>
          <w:noProof/>
        </w:rPr>
      </w:pPr>
      <w:r>
        <w:rPr>
          <w:i/>
          <w:noProof/>
        </w:rPr>
        <w:t>Zdůvodněte</w:t>
      </w:r>
      <w:r w:rsidR="00770444">
        <w:rPr>
          <w:i/>
          <w:noProof/>
        </w:rPr>
        <w:t xml:space="preserve"> výhody a nevýhody mezi zaměstnáním na HPP a DPP</w:t>
      </w:r>
      <w:r w:rsidR="00B86352">
        <w:rPr>
          <w:i/>
          <w:noProof/>
        </w:rPr>
        <w:t>, a to z hlediska zaměstnavatele a z hlediska zaměstnance.</w:t>
      </w:r>
      <w:r w:rsidR="000325E4">
        <w:rPr>
          <w:i/>
          <w:noProof/>
        </w:rPr>
        <w:t xml:space="preserve"> </w:t>
      </w:r>
    </w:p>
    <w:p w14:paraId="029D0A55" w14:textId="77777777" w:rsidR="00187EDD" w:rsidRDefault="00187EDD" w:rsidP="00EE4FEC">
      <w:pPr>
        <w:rPr>
          <w:i/>
          <w:noProof/>
        </w:rPr>
      </w:pPr>
    </w:p>
    <w:p w14:paraId="605439DD" w14:textId="5E9B3069" w:rsidR="00DC219A" w:rsidRPr="00AE58C9" w:rsidRDefault="006F33BE" w:rsidP="00EE4FEC">
      <w:pPr>
        <w:rPr>
          <w:i/>
        </w:rPr>
      </w:pPr>
      <w:bookmarkStart w:id="8" w:name="_GoBack"/>
      <w:bookmarkEnd w:id="8"/>
      <w:r>
        <w:rPr>
          <w:i/>
          <w:noProof/>
        </w:rPr>
        <w:t>Společnosti doporučujete</w:t>
      </w:r>
      <w:r w:rsidR="000712D1">
        <w:rPr>
          <w:i/>
          <w:noProof/>
        </w:rPr>
        <w:t>:</w:t>
      </w:r>
      <w:r>
        <w:rPr>
          <w:i/>
          <w:noProof/>
        </w:rPr>
        <w:t xml:space="preserve"> </w:t>
      </w:r>
      <w:r w:rsidR="00B84D9C">
        <w:rPr>
          <w:i/>
          <w:noProof/>
        </w:rPr>
        <w:t>"</w:t>
      </w:r>
      <w:r>
        <w:rPr>
          <w:i/>
          <w:noProof/>
        </w:rPr>
        <w:t>aby</w:t>
      </w:r>
      <w:r w:rsidRPr="006F33BE">
        <w:rPr>
          <w:i/>
          <w:noProof/>
        </w:rPr>
        <w:t xml:space="preserve"> přijala více pracovníků na dohodu o provedení práce. Je to především z úspory nákladů a času, který by mzdová účetní potřebovala vynaložit na přijetí nového pracovníka.</w:t>
      </w:r>
      <w:r w:rsidR="00B84D9C">
        <w:rPr>
          <w:i/>
          <w:noProof/>
        </w:rPr>
        <w:t>"</w:t>
      </w:r>
      <w:r w:rsidR="002D38A1">
        <w:rPr>
          <w:i/>
          <w:noProof/>
        </w:rPr>
        <w:t xml:space="preserve"> </w:t>
      </w:r>
      <w:r w:rsidR="000712D1">
        <w:rPr>
          <w:i/>
          <w:noProof/>
        </w:rPr>
        <w:t xml:space="preserve">Má otázka zní: </w:t>
      </w:r>
      <w:r w:rsidR="003828F7" w:rsidRPr="003828F7">
        <w:rPr>
          <w:i/>
          <w:noProof/>
        </w:rPr>
        <w:t xml:space="preserve">Můžete zkusit propočítat, kolik času by </w:t>
      </w:r>
      <w:r w:rsidR="003828F7">
        <w:rPr>
          <w:i/>
          <w:noProof/>
        </w:rPr>
        <w:t>mzdová účetní strávila</w:t>
      </w:r>
      <w:r w:rsidR="000F44DB">
        <w:rPr>
          <w:i/>
          <w:noProof/>
        </w:rPr>
        <w:t xml:space="preserve"> s</w:t>
      </w:r>
      <w:r w:rsidR="00017802">
        <w:rPr>
          <w:i/>
          <w:noProof/>
        </w:rPr>
        <w:t> náborem a přijetím</w:t>
      </w:r>
      <w:r w:rsidR="000F44DB">
        <w:rPr>
          <w:i/>
          <w:noProof/>
        </w:rPr>
        <w:t xml:space="preserve"> zaměstnanců na DPP</w:t>
      </w:r>
      <w:r w:rsidR="00E61737">
        <w:rPr>
          <w:i/>
          <w:noProof/>
        </w:rPr>
        <w:t>, tak aby byl pokryt</w:t>
      </w:r>
      <w:r w:rsidR="003828F7" w:rsidRPr="003828F7">
        <w:rPr>
          <w:i/>
          <w:noProof/>
        </w:rPr>
        <w:t xml:space="preserve"> </w:t>
      </w:r>
      <w:r w:rsidR="00E61737">
        <w:rPr>
          <w:i/>
          <w:noProof/>
        </w:rPr>
        <w:t>f</w:t>
      </w:r>
      <w:r w:rsidR="00853224">
        <w:rPr>
          <w:i/>
          <w:noProof/>
        </w:rPr>
        <w:t>ond pracovní</w:t>
      </w:r>
      <w:r w:rsidR="00E61737">
        <w:rPr>
          <w:i/>
          <w:noProof/>
        </w:rPr>
        <w:t>ch</w:t>
      </w:r>
      <w:r w:rsidR="002B543D">
        <w:rPr>
          <w:i/>
          <w:noProof/>
        </w:rPr>
        <w:t xml:space="preserve"> hodin</w:t>
      </w:r>
      <w:r w:rsidR="00853224">
        <w:rPr>
          <w:i/>
          <w:noProof/>
        </w:rPr>
        <w:t xml:space="preserve"> </w:t>
      </w:r>
      <w:r w:rsidR="00033B91">
        <w:rPr>
          <w:i/>
          <w:noProof/>
        </w:rPr>
        <w:t>jednoho zaměstnance na HPP?</w:t>
      </w:r>
      <w:r w:rsidR="00650EB1">
        <w:rPr>
          <w:i/>
          <w:noProof/>
        </w:rPr>
        <w:t xml:space="preserve"> </w:t>
      </w:r>
      <w:r w:rsidR="00853224">
        <w:rPr>
          <w:i/>
          <w:noProof/>
        </w:rPr>
        <w:t xml:space="preserve"> </w:t>
      </w:r>
      <w:r w:rsidR="00B00D87">
        <w:rPr>
          <w:i/>
          <w:noProof/>
        </w:rPr>
        <w:t xml:space="preserve"> </w:t>
      </w:r>
      <w:r w:rsidR="005C5600">
        <w:rPr>
          <w:i/>
        </w:rPr>
        <w:fldChar w:fldCharType="end"/>
      </w:r>
      <w:bookmarkEnd w:id="7"/>
    </w:p>
    <w:p w14:paraId="1A3CB1C6" w14:textId="77777777" w:rsidR="00DC219A" w:rsidRDefault="00DC219A" w:rsidP="003E1491"/>
    <w:p w14:paraId="257CAE48" w14:textId="77777777" w:rsidR="00DC219A" w:rsidRDefault="00DC219A" w:rsidP="003E1491"/>
    <w:p w14:paraId="3B36C038" w14:textId="04C3C2A6"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034528">
        <w:rPr>
          <w:i/>
        </w:rPr>
      </w:r>
      <w:r w:rsidR="00034528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14:paraId="3E7909CC" w14:textId="77777777" w:rsidR="00DC219A" w:rsidRDefault="00DC219A" w:rsidP="003E1491"/>
    <w:p w14:paraId="4479AEB3" w14:textId="77777777" w:rsidR="00DC219A" w:rsidRDefault="00DC219A" w:rsidP="003E1491"/>
    <w:p w14:paraId="0B2FEFD5" w14:textId="1E0CF04D" w:rsidR="00DC219A" w:rsidRDefault="00DC219A" w:rsidP="003E1491">
      <w:r>
        <w:t xml:space="preserve">Ve Zlíně dne </w:t>
      </w:r>
      <w:bookmarkStart w:id="9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4C5F56">
        <w:rPr>
          <w:i/>
        </w:rPr>
        <w:t>3.7</w:t>
      </w:r>
      <w:r w:rsidR="009050CC">
        <w:rPr>
          <w:i/>
          <w:noProof/>
        </w:rPr>
        <w:t>.2020</w:t>
      </w:r>
      <w:r w:rsidR="005C5600" w:rsidRPr="009C34E5">
        <w:rPr>
          <w:i/>
        </w:rPr>
        <w:fldChar w:fldCharType="end"/>
      </w:r>
      <w:bookmarkEnd w:id="9"/>
    </w:p>
    <w:p w14:paraId="491079F2" w14:textId="77777777" w:rsidR="00DC219A" w:rsidRDefault="00DC219A" w:rsidP="003E1491"/>
    <w:p w14:paraId="18232244" w14:textId="77777777" w:rsidR="00DC219A" w:rsidRDefault="00DC219A" w:rsidP="003E1491"/>
    <w:p w14:paraId="16E64D04" w14:textId="77777777" w:rsidR="00DC219A" w:rsidRDefault="00DC219A" w:rsidP="003E1491"/>
    <w:p w14:paraId="1C2562C7" w14:textId="77777777" w:rsidR="00DC219A" w:rsidRDefault="00DC219A" w:rsidP="003E1491"/>
    <w:p w14:paraId="614B3B57" w14:textId="77777777"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14:paraId="1E306AA6" w14:textId="77777777" w:rsidR="00DC219A" w:rsidRDefault="00DC219A" w:rsidP="003E1491">
      <w:pPr>
        <w:tabs>
          <w:tab w:val="center" w:pos="8640"/>
        </w:tabs>
      </w:pPr>
      <w:r>
        <w:tab/>
        <w:t xml:space="preserve">podpis </w:t>
      </w:r>
      <w:r w:rsidR="00D809FA">
        <w:t>oponenta</w:t>
      </w:r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1337F" w14:textId="77777777" w:rsidR="00034528" w:rsidRDefault="00034528">
      <w:r>
        <w:separator/>
      </w:r>
    </w:p>
  </w:endnote>
  <w:endnote w:type="continuationSeparator" w:id="0">
    <w:p w14:paraId="54E29832" w14:textId="77777777" w:rsidR="00034528" w:rsidRDefault="00034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9E2E6" w14:textId="77777777" w:rsidR="00034528" w:rsidRDefault="00034528">
      <w:r>
        <w:separator/>
      </w:r>
    </w:p>
  </w:footnote>
  <w:footnote w:type="continuationSeparator" w:id="0">
    <w:p w14:paraId="44DAA3B7" w14:textId="77777777" w:rsidR="00034528" w:rsidRDefault="00034528">
      <w:r>
        <w:continuationSeparator/>
      </w:r>
    </w:p>
  </w:footnote>
  <w:footnote w:id="1">
    <w:p w14:paraId="34CD4116" w14:textId="77777777"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17802"/>
    <w:rsid w:val="00021566"/>
    <w:rsid w:val="00027092"/>
    <w:rsid w:val="000325E4"/>
    <w:rsid w:val="00033B91"/>
    <w:rsid w:val="00034528"/>
    <w:rsid w:val="00035E7A"/>
    <w:rsid w:val="000440A8"/>
    <w:rsid w:val="00051121"/>
    <w:rsid w:val="0005674F"/>
    <w:rsid w:val="000666FE"/>
    <w:rsid w:val="000712D1"/>
    <w:rsid w:val="00074A7D"/>
    <w:rsid w:val="00077F4A"/>
    <w:rsid w:val="00080496"/>
    <w:rsid w:val="00086969"/>
    <w:rsid w:val="0009165D"/>
    <w:rsid w:val="00095B54"/>
    <w:rsid w:val="000A75E9"/>
    <w:rsid w:val="000B1646"/>
    <w:rsid w:val="000B53DA"/>
    <w:rsid w:val="000C21A9"/>
    <w:rsid w:val="000D6B70"/>
    <w:rsid w:val="000E1EDC"/>
    <w:rsid w:val="000E4BED"/>
    <w:rsid w:val="000F44DB"/>
    <w:rsid w:val="000F752E"/>
    <w:rsid w:val="00107EC6"/>
    <w:rsid w:val="00113A67"/>
    <w:rsid w:val="00125781"/>
    <w:rsid w:val="00131EDC"/>
    <w:rsid w:val="00132C42"/>
    <w:rsid w:val="001533F9"/>
    <w:rsid w:val="001543B8"/>
    <w:rsid w:val="0016014F"/>
    <w:rsid w:val="001732F2"/>
    <w:rsid w:val="00187023"/>
    <w:rsid w:val="00187976"/>
    <w:rsid w:val="00187EDD"/>
    <w:rsid w:val="001A6F9F"/>
    <w:rsid w:val="001B4CC2"/>
    <w:rsid w:val="001B5B85"/>
    <w:rsid w:val="001C5D66"/>
    <w:rsid w:val="001C6EA5"/>
    <w:rsid w:val="001E0D4A"/>
    <w:rsid w:val="002126D4"/>
    <w:rsid w:val="00214A9B"/>
    <w:rsid w:val="00225D06"/>
    <w:rsid w:val="00232348"/>
    <w:rsid w:val="00233310"/>
    <w:rsid w:val="00235848"/>
    <w:rsid w:val="00240D6D"/>
    <w:rsid w:val="00245D7F"/>
    <w:rsid w:val="00257A02"/>
    <w:rsid w:val="002639CA"/>
    <w:rsid w:val="00273A5E"/>
    <w:rsid w:val="00292769"/>
    <w:rsid w:val="00294A1C"/>
    <w:rsid w:val="00295AB7"/>
    <w:rsid w:val="00296250"/>
    <w:rsid w:val="00297E15"/>
    <w:rsid w:val="002A4678"/>
    <w:rsid w:val="002A4F5C"/>
    <w:rsid w:val="002B543D"/>
    <w:rsid w:val="002B5820"/>
    <w:rsid w:val="002D38A1"/>
    <w:rsid w:val="002D395B"/>
    <w:rsid w:val="002D7DA4"/>
    <w:rsid w:val="002E04A7"/>
    <w:rsid w:val="002E1F5B"/>
    <w:rsid w:val="002E7030"/>
    <w:rsid w:val="00304C61"/>
    <w:rsid w:val="00313711"/>
    <w:rsid w:val="00314823"/>
    <w:rsid w:val="003150B0"/>
    <w:rsid w:val="00321E9C"/>
    <w:rsid w:val="00324005"/>
    <w:rsid w:val="00326925"/>
    <w:rsid w:val="00332C8F"/>
    <w:rsid w:val="003366A7"/>
    <w:rsid w:val="00337DA7"/>
    <w:rsid w:val="0035202F"/>
    <w:rsid w:val="003526FB"/>
    <w:rsid w:val="003559DA"/>
    <w:rsid w:val="00370ADD"/>
    <w:rsid w:val="00372523"/>
    <w:rsid w:val="00374B91"/>
    <w:rsid w:val="003818AE"/>
    <w:rsid w:val="003828F7"/>
    <w:rsid w:val="00395B70"/>
    <w:rsid w:val="003B7B96"/>
    <w:rsid w:val="003C6485"/>
    <w:rsid w:val="003D2EBD"/>
    <w:rsid w:val="003D36A5"/>
    <w:rsid w:val="003E1491"/>
    <w:rsid w:val="003F57E5"/>
    <w:rsid w:val="003F7D8A"/>
    <w:rsid w:val="00406D1A"/>
    <w:rsid w:val="00412058"/>
    <w:rsid w:val="0042254A"/>
    <w:rsid w:val="00447768"/>
    <w:rsid w:val="0046401C"/>
    <w:rsid w:val="00466866"/>
    <w:rsid w:val="0047434F"/>
    <w:rsid w:val="00474757"/>
    <w:rsid w:val="004C2BBF"/>
    <w:rsid w:val="004C3BB6"/>
    <w:rsid w:val="004C5EA1"/>
    <w:rsid w:val="004C5F56"/>
    <w:rsid w:val="004F54EE"/>
    <w:rsid w:val="005020FC"/>
    <w:rsid w:val="0050338C"/>
    <w:rsid w:val="00510411"/>
    <w:rsid w:val="005231BB"/>
    <w:rsid w:val="005313FB"/>
    <w:rsid w:val="005358E6"/>
    <w:rsid w:val="005369C8"/>
    <w:rsid w:val="0054149D"/>
    <w:rsid w:val="005441BD"/>
    <w:rsid w:val="0055094E"/>
    <w:rsid w:val="0055546D"/>
    <w:rsid w:val="00566326"/>
    <w:rsid w:val="0057545D"/>
    <w:rsid w:val="00580F5F"/>
    <w:rsid w:val="005910F7"/>
    <w:rsid w:val="00591991"/>
    <w:rsid w:val="00592265"/>
    <w:rsid w:val="00593D25"/>
    <w:rsid w:val="00595B34"/>
    <w:rsid w:val="005A16E2"/>
    <w:rsid w:val="005A4397"/>
    <w:rsid w:val="005A5CA1"/>
    <w:rsid w:val="005A6714"/>
    <w:rsid w:val="005B2F76"/>
    <w:rsid w:val="005B6BD1"/>
    <w:rsid w:val="005C5600"/>
    <w:rsid w:val="005C64F3"/>
    <w:rsid w:val="005E1278"/>
    <w:rsid w:val="005F3CE9"/>
    <w:rsid w:val="005F679A"/>
    <w:rsid w:val="005F755D"/>
    <w:rsid w:val="00602D5B"/>
    <w:rsid w:val="0060387C"/>
    <w:rsid w:val="00610CD8"/>
    <w:rsid w:val="00644CC5"/>
    <w:rsid w:val="00650EB1"/>
    <w:rsid w:val="006519E3"/>
    <w:rsid w:val="0066270D"/>
    <w:rsid w:val="00665085"/>
    <w:rsid w:val="006650EB"/>
    <w:rsid w:val="006671D8"/>
    <w:rsid w:val="00683DEB"/>
    <w:rsid w:val="006853CC"/>
    <w:rsid w:val="0068742D"/>
    <w:rsid w:val="006948EC"/>
    <w:rsid w:val="006A6534"/>
    <w:rsid w:val="006B0EEE"/>
    <w:rsid w:val="006B5581"/>
    <w:rsid w:val="006E0332"/>
    <w:rsid w:val="006E5BB6"/>
    <w:rsid w:val="006F1B78"/>
    <w:rsid w:val="006F33BE"/>
    <w:rsid w:val="006F3F3E"/>
    <w:rsid w:val="00704967"/>
    <w:rsid w:val="00716D44"/>
    <w:rsid w:val="00727728"/>
    <w:rsid w:val="007358A5"/>
    <w:rsid w:val="007364EB"/>
    <w:rsid w:val="00737CFF"/>
    <w:rsid w:val="00740FD0"/>
    <w:rsid w:val="00743C53"/>
    <w:rsid w:val="00747CA6"/>
    <w:rsid w:val="007502E2"/>
    <w:rsid w:val="00750650"/>
    <w:rsid w:val="00762294"/>
    <w:rsid w:val="0076724C"/>
    <w:rsid w:val="007678E8"/>
    <w:rsid w:val="00770444"/>
    <w:rsid w:val="00780492"/>
    <w:rsid w:val="007A449B"/>
    <w:rsid w:val="007D3E97"/>
    <w:rsid w:val="007D6146"/>
    <w:rsid w:val="007E0B87"/>
    <w:rsid w:val="007F0797"/>
    <w:rsid w:val="007F3612"/>
    <w:rsid w:val="00801B86"/>
    <w:rsid w:val="00812664"/>
    <w:rsid w:val="00812F58"/>
    <w:rsid w:val="0082008F"/>
    <w:rsid w:val="00825D25"/>
    <w:rsid w:val="008375DD"/>
    <w:rsid w:val="00837ABF"/>
    <w:rsid w:val="00853224"/>
    <w:rsid w:val="00856E20"/>
    <w:rsid w:val="00861229"/>
    <w:rsid w:val="00863D4D"/>
    <w:rsid w:val="008664B3"/>
    <w:rsid w:val="00873AF9"/>
    <w:rsid w:val="008875A8"/>
    <w:rsid w:val="00897167"/>
    <w:rsid w:val="008B4251"/>
    <w:rsid w:val="008B6839"/>
    <w:rsid w:val="008C708F"/>
    <w:rsid w:val="008D5A6F"/>
    <w:rsid w:val="008E45C7"/>
    <w:rsid w:val="008F0C25"/>
    <w:rsid w:val="008F15D5"/>
    <w:rsid w:val="008F209A"/>
    <w:rsid w:val="00903B0C"/>
    <w:rsid w:val="009050CC"/>
    <w:rsid w:val="00912B5D"/>
    <w:rsid w:val="00913AF7"/>
    <w:rsid w:val="00921966"/>
    <w:rsid w:val="00922D6D"/>
    <w:rsid w:val="00934EE5"/>
    <w:rsid w:val="00966C75"/>
    <w:rsid w:val="00971DE0"/>
    <w:rsid w:val="009754EC"/>
    <w:rsid w:val="00982E51"/>
    <w:rsid w:val="00983820"/>
    <w:rsid w:val="009926CC"/>
    <w:rsid w:val="009945D5"/>
    <w:rsid w:val="009A4A98"/>
    <w:rsid w:val="009B120D"/>
    <w:rsid w:val="009B31A7"/>
    <w:rsid w:val="009C0583"/>
    <w:rsid w:val="009C34E5"/>
    <w:rsid w:val="009D3840"/>
    <w:rsid w:val="009E101F"/>
    <w:rsid w:val="009F1DF3"/>
    <w:rsid w:val="009F2071"/>
    <w:rsid w:val="00A04924"/>
    <w:rsid w:val="00A05880"/>
    <w:rsid w:val="00A0709B"/>
    <w:rsid w:val="00A11E00"/>
    <w:rsid w:val="00A14A16"/>
    <w:rsid w:val="00A24E8F"/>
    <w:rsid w:val="00A421F7"/>
    <w:rsid w:val="00A57D9B"/>
    <w:rsid w:val="00A620BD"/>
    <w:rsid w:val="00A63AF4"/>
    <w:rsid w:val="00A70749"/>
    <w:rsid w:val="00A83BD2"/>
    <w:rsid w:val="00A925F6"/>
    <w:rsid w:val="00AA4256"/>
    <w:rsid w:val="00AC2D1A"/>
    <w:rsid w:val="00AC6D49"/>
    <w:rsid w:val="00AD7083"/>
    <w:rsid w:val="00AE58C9"/>
    <w:rsid w:val="00AF3547"/>
    <w:rsid w:val="00B00D87"/>
    <w:rsid w:val="00B22285"/>
    <w:rsid w:val="00B23519"/>
    <w:rsid w:val="00B3178F"/>
    <w:rsid w:val="00B33D72"/>
    <w:rsid w:val="00B429B1"/>
    <w:rsid w:val="00B5215A"/>
    <w:rsid w:val="00B614DC"/>
    <w:rsid w:val="00B6346A"/>
    <w:rsid w:val="00B653E1"/>
    <w:rsid w:val="00B84D9C"/>
    <w:rsid w:val="00B86352"/>
    <w:rsid w:val="00BB7C87"/>
    <w:rsid w:val="00BF307F"/>
    <w:rsid w:val="00BF37C8"/>
    <w:rsid w:val="00BF407F"/>
    <w:rsid w:val="00BF6B5D"/>
    <w:rsid w:val="00C03295"/>
    <w:rsid w:val="00C03A50"/>
    <w:rsid w:val="00C2327A"/>
    <w:rsid w:val="00C30044"/>
    <w:rsid w:val="00C36E60"/>
    <w:rsid w:val="00C37C45"/>
    <w:rsid w:val="00C447A8"/>
    <w:rsid w:val="00C47CEE"/>
    <w:rsid w:val="00C72298"/>
    <w:rsid w:val="00C728E5"/>
    <w:rsid w:val="00C82F26"/>
    <w:rsid w:val="00C9306F"/>
    <w:rsid w:val="00C93196"/>
    <w:rsid w:val="00CB4E27"/>
    <w:rsid w:val="00CD1219"/>
    <w:rsid w:val="00CD20A7"/>
    <w:rsid w:val="00CE1BE7"/>
    <w:rsid w:val="00CF171E"/>
    <w:rsid w:val="00D4072A"/>
    <w:rsid w:val="00D53030"/>
    <w:rsid w:val="00D57DCA"/>
    <w:rsid w:val="00D6593E"/>
    <w:rsid w:val="00D71CB4"/>
    <w:rsid w:val="00D72751"/>
    <w:rsid w:val="00D7410D"/>
    <w:rsid w:val="00D809FA"/>
    <w:rsid w:val="00D84870"/>
    <w:rsid w:val="00D94BDC"/>
    <w:rsid w:val="00DA1B77"/>
    <w:rsid w:val="00DB65CF"/>
    <w:rsid w:val="00DC219A"/>
    <w:rsid w:val="00DD5932"/>
    <w:rsid w:val="00DE22A9"/>
    <w:rsid w:val="00DF1948"/>
    <w:rsid w:val="00DF30A0"/>
    <w:rsid w:val="00E1292E"/>
    <w:rsid w:val="00E26B2A"/>
    <w:rsid w:val="00E366A1"/>
    <w:rsid w:val="00E468D9"/>
    <w:rsid w:val="00E61737"/>
    <w:rsid w:val="00E70D63"/>
    <w:rsid w:val="00E725B3"/>
    <w:rsid w:val="00E8279B"/>
    <w:rsid w:val="00EA3260"/>
    <w:rsid w:val="00EB78DD"/>
    <w:rsid w:val="00EC0F74"/>
    <w:rsid w:val="00EC70E5"/>
    <w:rsid w:val="00EE4FEC"/>
    <w:rsid w:val="00EF5BBC"/>
    <w:rsid w:val="00F00829"/>
    <w:rsid w:val="00F02B9F"/>
    <w:rsid w:val="00F17D8A"/>
    <w:rsid w:val="00F30FB7"/>
    <w:rsid w:val="00F31975"/>
    <w:rsid w:val="00F33908"/>
    <w:rsid w:val="00F43C92"/>
    <w:rsid w:val="00F506F8"/>
    <w:rsid w:val="00F56AFE"/>
    <w:rsid w:val="00F66BD3"/>
    <w:rsid w:val="00F70CAB"/>
    <w:rsid w:val="00F73762"/>
    <w:rsid w:val="00F85FF5"/>
    <w:rsid w:val="00F8725E"/>
    <w:rsid w:val="00F93E10"/>
    <w:rsid w:val="00FB0A4B"/>
    <w:rsid w:val="00FB1E25"/>
    <w:rsid w:val="00FB66EA"/>
    <w:rsid w:val="00FC0F45"/>
    <w:rsid w:val="00FC272B"/>
    <w:rsid w:val="00FD5918"/>
    <w:rsid w:val="00FE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CBCA2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4471DC9762A946BBECBC51F5A6E3D1" ma:contentTypeVersion="13" ma:contentTypeDescription="Vytvoří nový dokument" ma:contentTypeScope="" ma:versionID="c73a14107c2af8227b4c43f5c3468b4d">
  <xsd:schema xmlns:xsd="http://www.w3.org/2001/XMLSchema" xmlns:xs="http://www.w3.org/2001/XMLSchema" xmlns:p="http://schemas.microsoft.com/office/2006/metadata/properties" xmlns:ns3="00406292-4964-4929-9097-6365269a3cbe" xmlns:ns4="02f98b4a-c35c-4314-a5aa-2d5885035a76" targetNamespace="http://schemas.microsoft.com/office/2006/metadata/properties" ma:root="true" ma:fieldsID="f4a5627ed3897f46197a4f2ae6cef5f7" ns3:_="" ns4:_="">
    <xsd:import namespace="00406292-4964-4929-9097-6365269a3cbe"/>
    <xsd:import namespace="02f98b4a-c35c-4314-a5aa-2d5885035a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06292-4964-4929-9097-6365269a3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f98b4a-c35c-4314-a5aa-2d5885035a7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DE39BF4F-17D8-456C-8931-0CD9BE82D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06292-4964-4929-9097-6365269a3cbe"/>
    <ds:schemaRef ds:uri="02f98b4a-c35c-4314-a5aa-2d5885035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59045-0CD7-4769-A6DB-A3BD60A25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2BFF09-4FC4-4CC0-87B3-F2B484B88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9C3925-8405-4626-9D76-74FAD2AF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619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Pavlína Kirschnerová</cp:lastModifiedBy>
  <cp:revision>71</cp:revision>
  <cp:lastPrinted>2014-07-24T08:52:00Z</cp:lastPrinted>
  <dcterms:created xsi:type="dcterms:W3CDTF">2020-07-03T10:28:00Z</dcterms:created>
  <dcterms:modified xsi:type="dcterms:W3CDTF">2020-07-04T07:18:00Z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0x010100634471DC9762A946BBECBC51F5A6E3D1</vt:lpwstr>
  </property>
</Properties>
</file>