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013E4">
        <w:rPr>
          <w:b/>
          <w:i/>
          <w:sz w:val="22"/>
          <w:szCs w:val="22"/>
        </w:rPr>
        <w:t>Vyhnánková Marie</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F0461">
        <w:rPr>
          <w:b/>
          <w:i/>
          <w:sz w:val="22"/>
          <w:szCs w:val="22"/>
        </w:rPr>
        <w:t>Ing. Blanka Jarolímová</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F0461">
        <w:rPr>
          <w:b/>
          <w:i/>
          <w:sz w:val="22"/>
          <w:szCs w:val="22"/>
        </w:rPr>
        <w:t>201</w:t>
      </w:r>
      <w:r w:rsidR="00306720">
        <w:rPr>
          <w:b/>
          <w:i/>
          <w:sz w:val="22"/>
          <w:szCs w:val="22"/>
        </w:rPr>
        <w:t>9</w:t>
      </w:r>
      <w:r w:rsidR="009F0461">
        <w:rPr>
          <w:b/>
          <w:i/>
          <w:sz w:val="22"/>
          <w:szCs w:val="22"/>
        </w:rPr>
        <w:t>/20</w:t>
      </w:r>
      <w:r w:rsidR="00306720">
        <w:rPr>
          <w:b/>
          <w:i/>
          <w:sz w:val="22"/>
          <w:szCs w:val="22"/>
        </w:rPr>
        <w:t>20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2013E4">
        <w:rPr>
          <w:b/>
          <w:i/>
          <w:sz w:val="22"/>
          <w:szCs w:val="22"/>
        </w:rPr>
        <w:t>Analýza účetnictví a daní u vybraného spolku</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E24360">
              <w:rPr>
                <w:b/>
                <w:snapToGrid w:val="0"/>
                <w:color w:val="000000"/>
              </w:rPr>
            </w:r>
            <w:r w:rsidR="00E24360">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306720">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sidRPr="002013E4">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sidRPr="002013E4">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sidRPr="00811F8B">
              <w:rPr>
                <w:b/>
                <w:snapToGrid w:val="0"/>
                <w:color w:val="000000"/>
              </w:rPr>
              <w:instrText xml:space="preserve"> FORMDROPDOWN </w:instrText>
            </w:r>
            <w:r w:rsidR="00E24360">
              <w:rPr>
                <w:b/>
                <w:snapToGrid w:val="0"/>
                <w:color w:val="000000"/>
              </w:rPr>
            </w:r>
            <w:r w:rsidR="00E24360">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11F8B">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11F8B">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11F8B">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sidRPr="00982AE2">
              <w:rPr>
                <w:b/>
                <w:snapToGrid w:val="0"/>
                <w:color w:val="000000"/>
              </w:rPr>
              <w:instrText xml:space="preserve"> FORMDROPDOWN </w:instrText>
            </w:r>
            <w:r w:rsidR="00E24360">
              <w:rPr>
                <w:b/>
                <w:snapToGrid w:val="0"/>
                <w:color w:val="000000"/>
              </w:rPr>
            </w:r>
            <w:r w:rsidR="00E24360">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7B4BE4">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982AE2">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sidRPr="00811F8B">
              <w:rPr>
                <w:b/>
                <w:snapToGrid w:val="0"/>
                <w:color w:val="000000"/>
              </w:rPr>
              <w:instrText xml:space="preserve"> FORMDROPDOWN </w:instrText>
            </w:r>
            <w:r w:rsidR="00E24360">
              <w:rPr>
                <w:b/>
                <w:snapToGrid w:val="0"/>
                <w:color w:val="000000"/>
              </w:rPr>
            </w:r>
            <w:r w:rsidR="00E24360">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982AE2">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982AE2">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sidRPr="00811F8B">
              <w:rPr>
                <w:b/>
                <w:snapToGrid w:val="0"/>
                <w:color w:val="000000"/>
              </w:rPr>
              <w:instrText xml:space="preserve"> FORMDROPDOWN </w:instrText>
            </w:r>
            <w:r w:rsidR="00E24360">
              <w:rPr>
                <w:b/>
                <w:snapToGrid w:val="0"/>
                <w:color w:val="000000"/>
              </w:rPr>
            </w:r>
            <w:r w:rsidR="00E24360">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11F8B">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11F8B">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11F8B">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11F8B">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DC219A" w:rsidRPr="00982AE2">
              <w:rPr>
                <w:b/>
                <w:snapToGrid w:val="0"/>
                <w:color w:val="000000"/>
              </w:rPr>
              <w:instrText xml:space="preserve"> FORMDROPDOWN </w:instrText>
            </w:r>
            <w:r w:rsidR="00E24360">
              <w:rPr>
                <w:b/>
                <w:snapToGrid w:val="0"/>
                <w:color w:val="000000"/>
              </w:rPr>
            </w:r>
            <w:r w:rsidR="00E24360">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11F8B">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sidRPr="00811F8B">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4B527D">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sidRPr="00811F8B">
              <w:rPr>
                <w:snapToGrid w:val="0"/>
                <w:color w:val="000000"/>
              </w:rPr>
              <w:instrText xml:space="preserve"> FORMDROPDOWN </w:instrText>
            </w:r>
            <w:r w:rsidR="00E24360">
              <w:rPr>
                <w:snapToGrid w:val="0"/>
                <w:color w:val="000000"/>
              </w:rPr>
            </w:r>
            <w:r w:rsidR="00E24360">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F31D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7B4BE4">
              <w:rPr>
                <w:b/>
                <w:snapToGrid w:val="0"/>
                <w:color w:val="000000"/>
              </w:rPr>
              <w:t>1</w:t>
            </w:r>
            <w:r w:rsidR="00811F8B">
              <w:rPr>
                <w:b/>
                <w:snapToGrid w:val="0"/>
                <w:color w:val="000000"/>
              </w:rPr>
              <w:t>5</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B94A3C" w:rsidRPr="00B94A3C" w:rsidRDefault="005C5600" w:rsidP="00B94A3C">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B94A3C" w:rsidRPr="00B94A3C">
        <w:rPr>
          <w:i/>
        </w:rPr>
        <w:t>Práce, ve které se studentka zabývá analýzou účetnictví a daní vybraného spolku, svou náročností odpovídá zaměření a studijnímu oboru. Práce rozsahem i formou odpovídá úrovni bakalářské práce, splňuje zadání ve všech hlavních bodech, její členění je logické. Po formální stránce však nutno práci vytknout mnoho nedostatků. Práce neobsahuje seznam použitých zkratek (např. str. 24 - NNO), naopak obsahuje prázdné listy. Práce také obsahuje překlepy, chybí čárky a tečky na konci vět. Nejzávažnějším problémem je práce s literárními zdroji. Studentka v textu cituje autory a jejich díla, která pak nejsou obsažena v seznamu použité literatury, například:</w:t>
      </w:r>
    </w:p>
    <w:p w:rsidR="00B94A3C" w:rsidRPr="00B94A3C" w:rsidRDefault="00B94A3C" w:rsidP="00B94A3C">
      <w:pPr>
        <w:rPr>
          <w:i/>
        </w:rPr>
      </w:pPr>
      <w:r w:rsidRPr="00B94A3C">
        <w:rPr>
          <w:i/>
        </w:rPr>
        <w:t xml:space="preserve">- str. 12 - Hyánek, Prouzová, Škarabelová a kol. (2007) </w:t>
      </w:r>
    </w:p>
    <w:p w:rsidR="00B94A3C" w:rsidRPr="00B94A3C" w:rsidRDefault="00B94A3C" w:rsidP="00B94A3C">
      <w:pPr>
        <w:rPr>
          <w:i/>
        </w:rPr>
      </w:pPr>
      <w:r w:rsidRPr="00B94A3C">
        <w:rPr>
          <w:i/>
        </w:rPr>
        <w:t>- str. 14 - Otrusinová, Kubíčková (2011)</w:t>
      </w:r>
    </w:p>
    <w:p w:rsidR="00B94A3C" w:rsidRPr="00B94A3C" w:rsidRDefault="00B94A3C" w:rsidP="00B94A3C">
      <w:pPr>
        <w:rPr>
          <w:i/>
        </w:rPr>
      </w:pPr>
      <w:r w:rsidRPr="00B94A3C">
        <w:rPr>
          <w:i/>
        </w:rPr>
        <w:t>- str. 14 - Hamerníková, Maaytová (2010)</w:t>
      </w:r>
    </w:p>
    <w:p w:rsidR="00B94A3C" w:rsidRPr="00B94A3C" w:rsidRDefault="00B94A3C" w:rsidP="00B94A3C">
      <w:pPr>
        <w:rPr>
          <w:i/>
        </w:rPr>
      </w:pPr>
      <w:r w:rsidRPr="00B94A3C">
        <w:rPr>
          <w:i/>
        </w:rPr>
        <w:t>- str. 15 - Mikušová, Stejskal (2014).</w:t>
      </w:r>
    </w:p>
    <w:p w:rsidR="00B94A3C" w:rsidRPr="00B94A3C" w:rsidRDefault="00B94A3C" w:rsidP="00B94A3C">
      <w:pPr>
        <w:rPr>
          <w:i/>
        </w:rPr>
      </w:pPr>
      <w:r w:rsidRPr="00B94A3C">
        <w:rPr>
          <w:i/>
        </w:rPr>
        <w:t>Obráceně, v seznamu použité literatury uvádí autory, kteří nejsou citováni v textu, jako například:</w:t>
      </w:r>
    </w:p>
    <w:p w:rsidR="00B94A3C" w:rsidRPr="00B94A3C" w:rsidRDefault="00B94A3C" w:rsidP="00B94A3C">
      <w:pPr>
        <w:rPr>
          <w:i/>
        </w:rPr>
      </w:pPr>
      <w:r w:rsidRPr="00B94A3C">
        <w:rPr>
          <w:i/>
        </w:rPr>
        <w:t xml:space="preserve">HJI PANAYI, Christiana. European Union corporate tax law. Cambridge, UK: Cambridge University Press, 013. ISBN 978-1107018990. Práce </w:t>
      </w:r>
    </w:p>
    <w:p w:rsidR="00B94A3C" w:rsidRPr="00B94A3C" w:rsidRDefault="00B94A3C" w:rsidP="00B94A3C">
      <w:pPr>
        <w:rPr>
          <w:i/>
        </w:rPr>
      </w:pPr>
      <w:r w:rsidRPr="00B94A3C">
        <w:rPr>
          <w:i/>
        </w:rPr>
        <w:t>Práci jako takovou lze pro vybraný spolek považovat za přínosnou. Doporučení, která studentka dává, jsou ale obecná a pro vedení spol</w:t>
      </w:r>
      <w:r w:rsidR="00E24360">
        <w:rPr>
          <w:i/>
        </w:rPr>
        <w:t>k</w:t>
      </w:r>
      <w:bookmarkStart w:id="8" w:name="_GoBack"/>
      <w:bookmarkEnd w:id="8"/>
      <w:r w:rsidRPr="00B94A3C">
        <w:rPr>
          <w:i/>
        </w:rPr>
        <w:t xml:space="preserve">u nevyužitelná. Na str.52 doporučuje spolku, aby svěřil účetnictví do rukou odborníků a zároveň uvádí, že to může být pro spolek velice nákladné, aniž by zkoumala a uvedla možný cenový rozsah takovýchto služeb. Na stejné straně uvádí možnost použití programu MoneyS3 pro vedení agendy spolku a případně využití jeho bezplatné verze. Kromě tohoto obecného doporučení, ale nikde neuvádí, zda  a za jakých podmínek by spolek tuto bezplatnou verzi vzhledem k jeho aktivitám skutečně mohl využít. Dále uvádí, že by pro spolek bylo výhodnější vedení podvojného účetnictví, ale své doporučení studentka nepodložila žádným zdůvodněním, ani v praktické části práce ani v závěrečném shrnutí a doporučeních. Pro skutečné využití výstupů práce vybraným spolkem je text potřeba doplnit  o doporučení, která budou přímo využitelná. </w:t>
      </w:r>
    </w:p>
    <w:p w:rsidR="00B94A3C" w:rsidRPr="00B94A3C" w:rsidRDefault="00B94A3C" w:rsidP="00B94A3C">
      <w:pPr>
        <w:rPr>
          <w:i/>
        </w:rPr>
      </w:pPr>
      <w:r w:rsidRPr="00B94A3C">
        <w:rPr>
          <w:i/>
        </w:rPr>
        <w:t xml:space="preserve"> </w:t>
      </w:r>
    </w:p>
    <w:p w:rsidR="00B94A3C" w:rsidRPr="00B94A3C" w:rsidRDefault="00B94A3C" w:rsidP="00B94A3C">
      <w:pPr>
        <w:rPr>
          <w:i/>
        </w:rPr>
      </w:pPr>
      <w:r w:rsidRPr="00B94A3C">
        <w:rPr>
          <w:i/>
        </w:rPr>
        <w:t>Otázky:</w:t>
      </w:r>
    </w:p>
    <w:p w:rsidR="00B94A3C" w:rsidRPr="00B94A3C" w:rsidRDefault="00B94A3C" w:rsidP="00B94A3C">
      <w:pPr>
        <w:rPr>
          <w:i/>
        </w:rPr>
      </w:pPr>
      <w:r w:rsidRPr="00B94A3C">
        <w:rPr>
          <w:i/>
        </w:rPr>
        <w:t xml:space="preserve"> 1. Mohl by spolek využít bezplatnou verzi programu MoneyS3, jak uvádíte na str. 52?</w:t>
      </w:r>
    </w:p>
    <w:p w:rsidR="00DC219A" w:rsidRPr="00AE58C9" w:rsidRDefault="00B94A3C" w:rsidP="00B94A3C">
      <w:pPr>
        <w:rPr>
          <w:i/>
        </w:rPr>
      </w:pPr>
      <w:r w:rsidRPr="00B94A3C">
        <w:rPr>
          <w:i/>
        </w:rPr>
        <w:t>2. Na str. 52  píšete, že vedení podvojného účetnictví je v mnoha věcech výhodnější. Můžete toto tvrzení zdůvodnit?</w:t>
      </w:r>
      <w:r>
        <w:rPr>
          <w:i/>
        </w:rPr>
        <w:t> </w:t>
      </w:r>
      <w:r>
        <w:rPr>
          <w:i/>
        </w:rPr>
        <w:t> </w:t>
      </w:r>
      <w:r>
        <w:rPr>
          <w:i/>
        </w:rPr>
        <w:t> </w:t>
      </w:r>
      <w:r>
        <w:rPr>
          <w:i/>
        </w:rPr>
        <w:t> </w:t>
      </w:r>
      <w:r>
        <w:rPr>
          <w:i/>
        </w:rPr>
        <w:t> </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lastRenderedPageBreak/>
        <w:t xml:space="preserve">Práce </w:t>
      </w:r>
      <w:r w:rsidR="005C5600">
        <w:rPr>
          <w:i/>
        </w:rPr>
        <w:fldChar w:fldCharType="begin">
          <w:ffData>
            <w:name w:val=""/>
            <w:enabled/>
            <w:calcOnExit w:val="0"/>
            <w:ddList>
              <w:result w:val="1"/>
              <w:listEntry w:val="          "/>
              <w:listEntry w:val="splňuje"/>
              <w:listEntry w:val="nesplňuje"/>
            </w:ddList>
          </w:ffData>
        </w:fldChar>
      </w:r>
      <w:r w:rsidRPr="00B94A3C">
        <w:rPr>
          <w:i/>
        </w:rPr>
        <w:instrText xml:space="preserve"> FORMDROPDOWN </w:instrText>
      </w:r>
      <w:r w:rsidR="00E24360">
        <w:rPr>
          <w:i/>
        </w:rPr>
      </w:r>
      <w:r w:rsidR="00E24360">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811F8B">
        <w:rPr>
          <w:i/>
        </w:rPr>
        <w:t>30</w:t>
      </w:r>
      <w:r w:rsidR="009F0461">
        <w:rPr>
          <w:i/>
          <w:noProof/>
        </w:rPr>
        <w:t>.</w:t>
      </w:r>
      <w:r w:rsidR="00206A63">
        <w:rPr>
          <w:i/>
          <w:noProof/>
        </w:rPr>
        <w:t>6</w:t>
      </w:r>
      <w:r w:rsidR="009F0461">
        <w:rPr>
          <w:i/>
          <w:noProof/>
        </w:rPr>
        <w:t>.20</w:t>
      </w:r>
      <w:r w:rsidR="00206A63">
        <w:rPr>
          <w:i/>
          <w:noProof/>
        </w:rPr>
        <w:t>20</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B77" w:rsidRDefault="00DA1B77">
      <w:r>
        <w:separator/>
      </w:r>
    </w:p>
  </w:endnote>
  <w:endnote w:type="continuationSeparator" w:id="0">
    <w:p w:rsidR="00DA1B77" w:rsidRDefault="00D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B77" w:rsidRDefault="00DA1B77">
      <w:r>
        <w:separator/>
      </w:r>
    </w:p>
  </w:footnote>
  <w:footnote w:type="continuationSeparator" w:id="0">
    <w:p w:rsidR="00DA1B77" w:rsidRDefault="00DA1B77">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97E73"/>
    <w:rsid w:val="000B53DA"/>
    <w:rsid w:val="000C21A9"/>
    <w:rsid w:val="000E1EDC"/>
    <w:rsid w:val="000E4BED"/>
    <w:rsid w:val="00107EC6"/>
    <w:rsid w:val="00132C42"/>
    <w:rsid w:val="0016014F"/>
    <w:rsid w:val="00186C4A"/>
    <w:rsid w:val="001A6F9F"/>
    <w:rsid w:val="001B5B85"/>
    <w:rsid w:val="001E0D4A"/>
    <w:rsid w:val="002013E4"/>
    <w:rsid w:val="00206A63"/>
    <w:rsid w:val="002126D4"/>
    <w:rsid w:val="00235848"/>
    <w:rsid w:val="00240D6D"/>
    <w:rsid w:val="00257A02"/>
    <w:rsid w:val="002639CA"/>
    <w:rsid w:val="00291250"/>
    <w:rsid w:val="00292769"/>
    <w:rsid w:val="00296250"/>
    <w:rsid w:val="002A4678"/>
    <w:rsid w:val="002B5820"/>
    <w:rsid w:val="002D7DA4"/>
    <w:rsid w:val="002E04A7"/>
    <w:rsid w:val="00306720"/>
    <w:rsid w:val="00314823"/>
    <w:rsid w:val="003526FB"/>
    <w:rsid w:val="003818AE"/>
    <w:rsid w:val="00387554"/>
    <w:rsid w:val="003C2D3D"/>
    <w:rsid w:val="003C6485"/>
    <w:rsid w:val="003D36A5"/>
    <w:rsid w:val="003E143D"/>
    <w:rsid w:val="003E1491"/>
    <w:rsid w:val="00412058"/>
    <w:rsid w:val="0042254A"/>
    <w:rsid w:val="00474757"/>
    <w:rsid w:val="004B527D"/>
    <w:rsid w:val="004F2B02"/>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B4BE4"/>
    <w:rsid w:val="007D3E97"/>
    <w:rsid w:val="007D6146"/>
    <w:rsid w:val="00811F8B"/>
    <w:rsid w:val="00812F58"/>
    <w:rsid w:val="008375DD"/>
    <w:rsid w:val="00837ABF"/>
    <w:rsid w:val="00861229"/>
    <w:rsid w:val="008664B3"/>
    <w:rsid w:val="00873AF9"/>
    <w:rsid w:val="008875A8"/>
    <w:rsid w:val="00897167"/>
    <w:rsid w:val="008B6839"/>
    <w:rsid w:val="008D5A6F"/>
    <w:rsid w:val="008F5788"/>
    <w:rsid w:val="00913AF7"/>
    <w:rsid w:val="00922D6D"/>
    <w:rsid w:val="00934EE5"/>
    <w:rsid w:val="00971DE0"/>
    <w:rsid w:val="00982AE2"/>
    <w:rsid w:val="00983820"/>
    <w:rsid w:val="009B120D"/>
    <w:rsid w:val="009C0583"/>
    <w:rsid w:val="009C34E5"/>
    <w:rsid w:val="009D3840"/>
    <w:rsid w:val="009F0461"/>
    <w:rsid w:val="00A0709B"/>
    <w:rsid w:val="00A11E00"/>
    <w:rsid w:val="00A24E8F"/>
    <w:rsid w:val="00A421F7"/>
    <w:rsid w:val="00A57D9B"/>
    <w:rsid w:val="00A70749"/>
    <w:rsid w:val="00A76F9C"/>
    <w:rsid w:val="00A83BD2"/>
    <w:rsid w:val="00A925F6"/>
    <w:rsid w:val="00AC2D1A"/>
    <w:rsid w:val="00AC642D"/>
    <w:rsid w:val="00AC6D49"/>
    <w:rsid w:val="00AD7083"/>
    <w:rsid w:val="00AE58C9"/>
    <w:rsid w:val="00B22285"/>
    <w:rsid w:val="00B23519"/>
    <w:rsid w:val="00B3178F"/>
    <w:rsid w:val="00B6346A"/>
    <w:rsid w:val="00B82C6E"/>
    <w:rsid w:val="00B94A3C"/>
    <w:rsid w:val="00BF307F"/>
    <w:rsid w:val="00BF6B5D"/>
    <w:rsid w:val="00C2327A"/>
    <w:rsid w:val="00C30044"/>
    <w:rsid w:val="00C447A8"/>
    <w:rsid w:val="00C72298"/>
    <w:rsid w:val="00C728E5"/>
    <w:rsid w:val="00C920E5"/>
    <w:rsid w:val="00C9306F"/>
    <w:rsid w:val="00CB43FF"/>
    <w:rsid w:val="00CB4E27"/>
    <w:rsid w:val="00CD1219"/>
    <w:rsid w:val="00D52007"/>
    <w:rsid w:val="00D71CB4"/>
    <w:rsid w:val="00D809FA"/>
    <w:rsid w:val="00DA1B77"/>
    <w:rsid w:val="00DC1629"/>
    <w:rsid w:val="00DC219A"/>
    <w:rsid w:val="00DD5932"/>
    <w:rsid w:val="00DF1948"/>
    <w:rsid w:val="00E1292E"/>
    <w:rsid w:val="00E24360"/>
    <w:rsid w:val="00E366A1"/>
    <w:rsid w:val="00E70D63"/>
    <w:rsid w:val="00E725B3"/>
    <w:rsid w:val="00EA3260"/>
    <w:rsid w:val="00F30FB7"/>
    <w:rsid w:val="00F31975"/>
    <w:rsid w:val="00F31D7F"/>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761B57"/>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AA1977D-6BD1-490D-962F-AA66F5B8C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3</Pages>
  <Words>743</Words>
  <Characters>4388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Blanka Jarolímová</cp:lastModifiedBy>
  <cp:revision>13</cp:revision>
  <cp:lastPrinted>2014-07-24T08:52:00Z</cp:lastPrinted>
  <dcterms:created xsi:type="dcterms:W3CDTF">2019-05-22T10:13:00Z</dcterms:created>
  <dcterms:modified xsi:type="dcterms:W3CDTF">2020-07-02T08:25:00Z</dcterms:modified>
</cp:coreProperties>
</file>