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94D5F">
        <w:rPr>
          <w:b/>
          <w:i/>
          <w:sz w:val="22"/>
          <w:szCs w:val="22"/>
        </w:rPr>
        <w:t>Leona Hrubá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56F8">
        <w:rPr>
          <w:b/>
          <w:i/>
          <w:sz w:val="22"/>
          <w:szCs w:val="22"/>
        </w:rPr>
        <w:t>Ing. Přemysl Pálka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56F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56F8">
        <w:rPr>
          <w:b/>
          <w:i/>
          <w:sz w:val="22"/>
          <w:szCs w:val="22"/>
        </w:rPr>
        <w:t>Finanční analýza vybrané</w:t>
      </w:r>
      <w:r w:rsidR="00A94D5F">
        <w:rPr>
          <w:b/>
          <w:i/>
          <w:sz w:val="22"/>
          <w:szCs w:val="22"/>
        </w:rPr>
        <w:t>ho</w:t>
      </w:r>
      <w:r w:rsidR="00EE56F8">
        <w:rPr>
          <w:b/>
          <w:i/>
          <w:sz w:val="22"/>
          <w:szCs w:val="22"/>
        </w:rPr>
        <w:t xml:space="preserve"> </w:t>
      </w:r>
      <w:r w:rsidR="00A94D5F">
        <w:rPr>
          <w:b/>
          <w:i/>
          <w:sz w:val="22"/>
          <w:szCs w:val="22"/>
        </w:rPr>
        <w:t>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b/>
                <w:snapToGrid w:val="0"/>
                <w:color w:val="000000"/>
              </w:rPr>
            </w:r>
            <w:r w:rsidR="00805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b/>
                <w:snapToGrid w:val="0"/>
                <w:color w:val="000000"/>
              </w:rPr>
            </w:r>
            <w:r w:rsidR="00805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b/>
                <w:snapToGrid w:val="0"/>
                <w:color w:val="000000"/>
              </w:rPr>
            </w:r>
            <w:r w:rsidR="00805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b/>
                <w:snapToGrid w:val="0"/>
                <w:color w:val="000000"/>
              </w:rPr>
            </w:r>
            <w:r w:rsidR="00805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b/>
                <w:snapToGrid w:val="0"/>
                <w:color w:val="000000"/>
              </w:rPr>
            </w:r>
            <w:r w:rsidR="00805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b/>
                <w:snapToGrid w:val="0"/>
                <w:color w:val="000000"/>
              </w:rPr>
            </w:r>
            <w:r w:rsidR="00805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F26">
              <w:rPr>
                <w:snapToGrid w:val="0"/>
                <w:color w:val="000000"/>
              </w:rPr>
            </w:r>
            <w:r w:rsidR="00805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4A6B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F693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4FC1">
        <w:rPr>
          <w:i/>
          <w:noProof/>
        </w:rPr>
        <w:t>Bakalářská práce se zabývá finanční analýzou vybrané společnosti a hodnotí výsledky hospodaření od roku 201</w:t>
      </w:r>
      <w:r w:rsidR="00CD4A6B">
        <w:rPr>
          <w:i/>
          <w:noProof/>
        </w:rPr>
        <w:t>3</w:t>
      </w:r>
      <w:r w:rsidR="006F4FC1">
        <w:rPr>
          <w:i/>
          <w:noProof/>
        </w:rPr>
        <w:t xml:space="preserve"> - 201</w:t>
      </w:r>
      <w:r w:rsidR="00CD4A6B">
        <w:rPr>
          <w:i/>
          <w:noProof/>
        </w:rPr>
        <w:t>8</w:t>
      </w:r>
      <w:r w:rsidR="006F4FC1">
        <w:rPr>
          <w:i/>
          <w:noProof/>
        </w:rPr>
        <w:t>. Na základě vysledků jednotlivých analýz jsou vypracována jednotlivá doporučení pro vybranou společnost.</w:t>
      </w:r>
      <w:r w:rsidR="00DD42D2">
        <w:rPr>
          <w:i/>
          <w:noProof/>
        </w:rPr>
        <w:t xml:space="preserve"> Slabým místem práce jsou právě zmíněná doporučení, která mohla být vypracována detailněji a důsledněji. </w:t>
      </w:r>
    </w:p>
    <w:p w:rsidR="002F693B" w:rsidRDefault="002F693B" w:rsidP="003E1491">
      <w:pPr>
        <w:rPr>
          <w:i/>
          <w:noProof/>
        </w:rPr>
      </w:pPr>
    </w:p>
    <w:p w:rsidR="002F693B" w:rsidRDefault="002F693B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2F693B" w:rsidP="003E1491">
      <w:pPr>
        <w:rPr>
          <w:i/>
        </w:rPr>
      </w:pPr>
      <w:r>
        <w:rPr>
          <w:i/>
          <w:noProof/>
        </w:rPr>
        <w:t xml:space="preserve">1) </w:t>
      </w:r>
      <w:r w:rsidRPr="002F693B">
        <w:rPr>
          <w:i/>
          <w:noProof/>
        </w:rPr>
        <w:t xml:space="preserve">Ve spider analýze (str. </w:t>
      </w:r>
      <w:r>
        <w:rPr>
          <w:i/>
          <w:noProof/>
        </w:rPr>
        <w:t>47</w:t>
      </w:r>
      <w:r w:rsidRPr="002F693B">
        <w:rPr>
          <w:i/>
          <w:noProof/>
        </w:rPr>
        <w:t xml:space="preserve">) posuzujete </w:t>
      </w:r>
      <w:r>
        <w:rPr>
          <w:i/>
          <w:noProof/>
        </w:rPr>
        <w:t>dobu obratu</w:t>
      </w:r>
      <w:r w:rsidRPr="002F693B">
        <w:rPr>
          <w:i/>
          <w:noProof/>
        </w:rPr>
        <w:t xml:space="preserve"> závazků i pohledávek stejnou logikou. Tzn., že vyšší výsledek je ten lepší. Je to pravda? Prosím vysvětlete.   </w:t>
      </w:r>
      <w:r w:rsidR="006F4FC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5F26">
        <w:rPr>
          <w:i/>
        </w:rPr>
      </w:r>
      <w:r w:rsidR="00805F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5F26">
        <w:rPr>
          <w:i/>
        </w:rPr>
      </w:r>
      <w:r w:rsidR="00805F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D42D2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F26" w:rsidRDefault="00805F26">
      <w:r>
        <w:separator/>
      </w:r>
    </w:p>
  </w:endnote>
  <w:endnote w:type="continuationSeparator" w:id="0">
    <w:p w:rsidR="00805F26" w:rsidRDefault="008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F26" w:rsidRDefault="00805F26">
      <w:r>
        <w:separator/>
      </w:r>
    </w:p>
  </w:footnote>
  <w:footnote w:type="continuationSeparator" w:id="0">
    <w:p w:rsidR="00805F26" w:rsidRDefault="00805F2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693B"/>
    <w:rsid w:val="00314823"/>
    <w:rsid w:val="00317F55"/>
    <w:rsid w:val="00335D87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674D1"/>
    <w:rsid w:val="006B5581"/>
    <w:rsid w:val="006F1B78"/>
    <w:rsid w:val="006F4FC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5F2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4D5F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4A6B"/>
    <w:rsid w:val="00D71CB4"/>
    <w:rsid w:val="00DC219A"/>
    <w:rsid w:val="00DD42D2"/>
    <w:rsid w:val="00DF1948"/>
    <w:rsid w:val="00E1292E"/>
    <w:rsid w:val="00E366A1"/>
    <w:rsid w:val="00E70D63"/>
    <w:rsid w:val="00E725B3"/>
    <w:rsid w:val="00E97109"/>
    <w:rsid w:val="00EE56F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3FA9FF-C0AE-4ACA-B836-057819AB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2020-07-07T12:01:00Z</dcterms:created>
  <dcterms:modified xsi:type="dcterms:W3CDTF">2020-07-07T12:01:00Z</dcterms:modified>
</cp:coreProperties>
</file>