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2CD567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2F6C">
        <w:t>Markéta Černochová</w:t>
      </w:r>
    </w:p>
    <w:p w14:paraId="01DAD7B2" w14:textId="70C6A01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03D7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6878852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2F6C">
        <w:t>Analýza rozvoje města Rožnova pod Radhoštěm s důrazem na oblast kvality života obyvatel</w:t>
      </w:r>
    </w:p>
    <w:p w14:paraId="3F08876F" w14:textId="44A5D34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7D0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6FEB26" w:rsidR="000E094A" w:rsidRDefault="000C5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C2517" w14:textId="4DD7D3E0" w:rsidR="000C577D" w:rsidRPr="00F32698" w:rsidRDefault="000C577D" w:rsidP="00F32698">
            <w:pPr>
              <w:jc w:val="both"/>
            </w:pPr>
            <w:r w:rsidRPr="00F32698">
              <w:t xml:space="preserve">Studentka Markéta Černochová se ve své práci věnuje problematice kvality života ve vybraném území, a to konkrétně ve městě Rožnov pod Radhoštěm. </w:t>
            </w:r>
          </w:p>
          <w:p w14:paraId="6BE81FB3" w14:textId="5C003275" w:rsidR="000C577D" w:rsidRPr="00F32698" w:rsidRDefault="000C577D" w:rsidP="00F32698">
            <w:pPr>
              <w:jc w:val="both"/>
            </w:pPr>
            <w:r w:rsidRPr="00F32698">
              <w:t xml:space="preserve">Cíle práce jsou studentkou definovány srozumitelně (jak hlavní cíl práce, rovněž vedlejší cíle). Jednotlivé metody jsou vhodně využity a popsány (v kapitole Cíle a metody zpracování práce) a následně v praktické části práce. </w:t>
            </w:r>
          </w:p>
          <w:p w14:paraId="05E6B5AA" w14:textId="268A2C1F" w:rsidR="000E094A" w:rsidRPr="00F32698" w:rsidRDefault="00C5234A" w:rsidP="00F32698">
            <w:pPr>
              <w:jc w:val="both"/>
            </w:pPr>
            <w:r w:rsidRPr="00F32698">
              <w:t xml:space="preserve">Práce využívá kombinovaný přístup: </w:t>
            </w:r>
            <w:r w:rsidR="003E4E25" w:rsidRPr="00F32698">
              <w:t xml:space="preserve">kombinace kvalitativních a kvantitativních metod.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DCA9F0" w:rsidR="000E094A" w:rsidRDefault="000C5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0980D1B0" w:rsidR="000E094A" w:rsidRPr="00F32698" w:rsidRDefault="000C577D" w:rsidP="00F32698">
            <w:pPr>
              <w:jc w:val="both"/>
            </w:pPr>
            <w:r w:rsidRPr="00F32698">
              <w:t xml:space="preserve">Bakalářská práce má standardní strukturu, kdy se studentka v teoretické části věnuje jak obecně problematice rozvoje území, tak konkrétním oblastem, které se vztahují k tématu </w:t>
            </w:r>
            <w:proofErr w:type="gramStart"/>
            <w:r w:rsidRPr="00F32698">
              <w:t>práce - územní</w:t>
            </w:r>
            <w:proofErr w:type="gramEnd"/>
            <w:r w:rsidRPr="00F32698">
              <w:t xml:space="preserve"> plánování, strategické plánování, veřejná správa a kvalita života. Teoretická část obsahuje potřebné teoretické poznatky – doporučil bych více rozvést podkapitolu územního plánování (viz. kapitola 3.5) s ohledem na název kapitoly „Strategické a územní plánování“.  Z pozice vedoucího práce rovněž doporučuji pro zkvalitnění práce více využívat zahraniční zdroje.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7822B9" w:rsidR="000E094A" w:rsidRDefault="004870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AF51A" w14:textId="734D541C" w:rsidR="00AD7D0E" w:rsidRPr="00DA127F" w:rsidRDefault="00AD7D0E" w:rsidP="00DA127F">
            <w:r w:rsidRPr="00DA127F">
              <w:t xml:space="preserve">V analytické části studentka </w:t>
            </w:r>
            <w:r w:rsidR="00C5234A" w:rsidRPr="00DA127F">
              <w:t>charakterizuje</w:t>
            </w:r>
            <w:r w:rsidRPr="00DA127F">
              <w:t xml:space="preserve"> </w:t>
            </w:r>
            <w:r w:rsidR="00DA127F">
              <w:t>řešení</w:t>
            </w:r>
            <w:r w:rsidRPr="00DA127F">
              <w:t xml:space="preserve"> území, kde rovněž je věnována pozornost socio-ekonomické analýze.  Z hlediska analytické části, práce obsahuje vhodné charakteristiky a studentka vychází ze základních statistických ukazatelů. </w:t>
            </w:r>
          </w:p>
          <w:p w14:paraId="3BF222A9" w14:textId="77777777" w:rsidR="00C65031" w:rsidRDefault="00487057" w:rsidP="00DA127F">
            <w:r w:rsidRPr="00DA127F">
              <w:t>Osobně bych zvolil jinou formulaci názvu kapitoly 8, kterou studentka uvádí jako „Analýza“</w:t>
            </w:r>
            <w:r w:rsidR="0011243A">
              <w:t>. Oceňuji využití metody PEST</w:t>
            </w:r>
            <w:r w:rsidR="00C65031">
              <w:t>, avšak</w:t>
            </w:r>
            <w:r w:rsidR="00C5234A" w:rsidRPr="00DA127F">
              <w:t xml:space="preserve"> není zcela jasný postup zpracování analýzy. </w:t>
            </w:r>
          </w:p>
          <w:p w14:paraId="34314D9D" w14:textId="36BFC475" w:rsidR="000E094A" w:rsidRPr="00DA127F" w:rsidRDefault="00C65031" w:rsidP="00DA127F">
            <w:r>
              <w:t xml:space="preserve">Rovněž oceňuji přístup studentky </w:t>
            </w:r>
            <w:r w:rsidR="003241AB">
              <w:t xml:space="preserve">a </w:t>
            </w:r>
            <w:r w:rsidR="00C5234A" w:rsidRPr="00DA127F">
              <w:t>návaznost na již proveden</w:t>
            </w:r>
            <w:r w:rsidR="003241AB">
              <w:t>á</w:t>
            </w:r>
            <w:r w:rsidR="00C5234A" w:rsidRPr="00DA127F">
              <w:t xml:space="preserve"> šetření – např. zpracované dotazníkové šetření města ve </w:t>
            </w:r>
            <w:r w:rsidR="003241AB">
              <w:t>strategickém</w:t>
            </w:r>
            <w:r w:rsidR="00C5234A" w:rsidRPr="00DA127F">
              <w:t xml:space="preserve"> plánu rozvoje území.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C3019B" w:rsidR="000E094A" w:rsidRDefault="003E4E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06E3F273" w:rsidR="009C7318" w:rsidRDefault="002A3D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návrhové části studentka předkládá zásobník doporučení</w:t>
            </w:r>
            <w:r w:rsidR="00F464AF">
              <w:rPr>
                <w:rFonts w:cstheme="minorHAnsi"/>
              </w:rPr>
              <w:t xml:space="preserve">ch, které vycházejí z výsledků analýz. V druhé části je zde věnována pozornost konkrétnímu projektu, a to participativnímu rozpočtu. Jedná se o </w:t>
            </w:r>
            <w:r w:rsidR="00CB1C84">
              <w:rPr>
                <w:rFonts w:cstheme="minorHAnsi"/>
              </w:rPr>
              <w:t xml:space="preserve">vhodný projekt, který je dostatečně okomentován. Oceňuji, že samotný projekt byl konzultován s představiteli města. </w:t>
            </w:r>
          </w:p>
          <w:p w14:paraId="71D8DAAD" w14:textId="525BFAFC" w:rsidR="00125B4B" w:rsidRPr="000E094A" w:rsidRDefault="00125B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Menší vadou na kráse je formulace časového harmonogramu projektu, kde není jasně řečeno,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byl stanoven.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241356" w:rsidR="000E094A" w:rsidRDefault="004870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4DAC6" w14:textId="77777777" w:rsidR="006E005A" w:rsidRPr="00EA3FD2" w:rsidRDefault="006E005A" w:rsidP="006E005A">
            <w:r w:rsidRPr="00EA3FD2">
              <w:t>Práce se vyznačuje logickou provázaností textu. Z formálního hlediska práce splňuje požadavky kladené na tento typ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CB749C" w:rsidR="009C7318" w:rsidRDefault="004870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FBF7B" w14:textId="61DF80D1" w:rsidR="009D67D5" w:rsidRDefault="00AD7D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Práci hodnotím kladně, kde prokázala zájem na dané téma/práci. Rovněž oceňuji přístup studentky, její aktivní a průběžné konzultování práce. </w:t>
            </w:r>
            <w:r w:rsidR="002C6C71">
              <w:rPr>
                <w:rFonts w:cstheme="minorHAnsi"/>
              </w:rPr>
              <w:t xml:space="preserve">Práce má určité nedostatky, </w:t>
            </w:r>
            <w:r w:rsidR="00633514">
              <w:rPr>
                <w:rFonts w:cstheme="minorHAnsi"/>
              </w:rPr>
              <w:t xml:space="preserve">nejedná se ovšem o závažné nesrovnalosti. </w:t>
            </w:r>
            <w:r w:rsidR="00E20A45">
              <w:rPr>
                <w:rFonts w:cstheme="minorHAnsi"/>
              </w:rPr>
              <w:t xml:space="preserve">S přihlédnutím na pravidelné konzultace a aktivní přístup studentky k práci, práci hodnotím stupněm A. </w:t>
            </w:r>
          </w:p>
          <w:p w14:paraId="06D068D9" w14:textId="77777777" w:rsidR="00AD7D0E" w:rsidRDefault="00AD7D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1C01A981" w:rsidR="00AD7D0E" w:rsidRPr="000E094A" w:rsidRDefault="00AD7D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DF1FB07" w:rsidR="009C7318" w:rsidRDefault="003F5A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Detailněji popište časový harmonogram Vámi navrhovaného projektu. </w:t>
      </w:r>
    </w:p>
    <w:p w14:paraId="1991DEDB" w14:textId="6D597506" w:rsidR="005C4ACA" w:rsidRPr="003F5A3D" w:rsidRDefault="005C4ACA" w:rsidP="003F5A3D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5C537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7D0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7D0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101D0D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7D0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CAD6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7D0E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577D"/>
    <w:rsid w:val="000E094A"/>
    <w:rsid w:val="0011243A"/>
    <w:rsid w:val="00125B4B"/>
    <w:rsid w:val="00173FE7"/>
    <w:rsid w:val="001900AB"/>
    <w:rsid w:val="001A2F6C"/>
    <w:rsid w:val="0024258E"/>
    <w:rsid w:val="0029651C"/>
    <w:rsid w:val="002A3D3A"/>
    <w:rsid w:val="002C6C71"/>
    <w:rsid w:val="003241AB"/>
    <w:rsid w:val="003E4E25"/>
    <w:rsid w:val="003F5A3D"/>
    <w:rsid w:val="00487057"/>
    <w:rsid w:val="004D378C"/>
    <w:rsid w:val="005C4ACA"/>
    <w:rsid w:val="00633514"/>
    <w:rsid w:val="0067082B"/>
    <w:rsid w:val="00694399"/>
    <w:rsid w:val="006E005A"/>
    <w:rsid w:val="00703BB0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D7D0E"/>
    <w:rsid w:val="00B14451"/>
    <w:rsid w:val="00BA16DD"/>
    <w:rsid w:val="00C5234A"/>
    <w:rsid w:val="00C65031"/>
    <w:rsid w:val="00CA34A9"/>
    <w:rsid w:val="00CB1C84"/>
    <w:rsid w:val="00CD12C3"/>
    <w:rsid w:val="00DA127F"/>
    <w:rsid w:val="00DC7D52"/>
    <w:rsid w:val="00E20A45"/>
    <w:rsid w:val="00E22423"/>
    <w:rsid w:val="00EF1720"/>
    <w:rsid w:val="00F32698"/>
    <w:rsid w:val="00F464AF"/>
    <w:rsid w:val="00F503D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96A70" w:rsidRDefault="00DF4309" w:rsidP="00DF4309"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96A70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0FD36-BC24-4D05-96B5-167FE21D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31D12-93CE-4746-B209-0EFE9F54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2022-06-06T07:43:00Z</dcterms:created>
  <dcterms:modified xsi:type="dcterms:W3CDTF">2022-06-06T07:43:00Z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