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65038CD5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660ED4">
        <w:rPr>
          <w:rFonts w:asciiTheme="minorHAnsi" w:hAnsiTheme="minorHAnsi" w:cstheme="minorHAnsi"/>
          <w:sz w:val="22"/>
          <w:szCs w:val="22"/>
        </w:rPr>
        <w:t xml:space="preserve">Bc. </w:t>
      </w:r>
      <w:r w:rsidR="00A93124">
        <w:rPr>
          <w:rFonts w:asciiTheme="minorHAnsi" w:hAnsiTheme="minorHAnsi" w:cstheme="minorHAnsi"/>
          <w:sz w:val="22"/>
          <w:szCs w:val="22"/>
        </w:rPr>
        <w:t xml:space="preserve">Zuzana </w:t>
      </w:r>
      <w:proofErr w:type="spellStart"/>
      <w:r w:rsidR="00A93124">
        <w:rPr>
          <w:rFonts w:asciiTheme="minorHAnsi" w:hAnsiTheme="minorHAnsi" w:cstheme="minorHAnsi"/>
          <w:sz w:val="22"/>
          <w:szCs w:val="22"/>
        </w:rPr>
        <w:t>Rečlová</w:t>
      </w:r>
      <w:proofErr w:type="spellEnd"/>
    </w:p>
    <w:p w14:paraId="00D6BB86" w14:textId="0C1166A2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A93124">
        <w:rPr>
          <w:rFonts w:asciiTheme="minorHAnsi" w:hAnsiTheme="minorHAnsi" w:cstheme="minorHAnsi"/>
          <w:sz w:val="22"/>
          <w:szCs w:val="22"/>
        </w:rPr>
        <w:t>Doc.</w:t>
      </w:r>
      <w:proofErr w:type="gramEnd"/>
      <w:r w:rsidR="00A93124">
        <w:rPr>
          <w:rFonts w:asciiTheme="minorHAnsi" w:hAnsiTheme="minorHAnsi" w:cstheme="minorHAnsi"/>
          <w:sz w:val="22"/>
          <w:szCs w:val="22"/>
        </w:rPr>
        <w:t xml:space="preserve"> Ing. Alena Klapalová, Ph.D.</w:t>
      </w:r>
    </w:p>
    <w:p w14:paraId="09E4DE65" w14:textId="7E751A2B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proofErr w:type="spellStart"/>
      <w:r w:rsidR="00A93124">
        <w:rPr>
          <w:rFonts w:cstheme="minorHAnsi"/>
        </w:rPr>
        <w:t>Influencer</w:t>
      </w:r>
      <w:proofErr w:type="spellEnd"/>
      <w:r w:rsidR="00A93124">
        <w:rPr>
          <w:rFonts w:cstheme="minorHAnsi"/>
        </w:rPr>
        <w:t xml:space="preserve"> marketing a chování spotřebitele</w:t>
      </w:r>
    </w:p>
    <w:p w14:paraId="35028D0F" w14:textId="5E6AE066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A93124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16F6660" w:rsidR="000E094A" w:rsidRDefault="00501E3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5CC3B112" w:rsidR="000E094A" w:rsidRPr="000E094A" w:rsidRDefault="00501E3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Všechny stanovené cíle práce byly dosaženy s využitím adekvátně zvolených a použitých metod zpracování. Jak autorka sama uvádí, vzhledem k novosti problematiky byl zvolený kvalitativní výzkum. Autorce se tímto podařilo dospět i k novým poznatkům, které mohou obohatit teorii. Což není u magisterských prací až tak časté.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0DAEF4E" w:rsidR="000E094A" w:rsidRDefault="00501E3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363021D" w:rsidR="000E094A" w:rsidRPr="000E094A" w:rsidRDefault="00501E3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Na vynikající a vysoce nadprůměrné úrovni je zpracována literární rešerše, která je skutečně kritická. Autorka se nebojí uvádět i vlastní úvahy, které vychází z hlubokého porozumění poznatků. </w:t>
            </w:r>
            <w:r w:rsidR="009728BF">
              <w:rPr>
                <w:rFonts w:cstheme="minorHAnsi"/>
              </w:rPr>
              <w:t>Myslím, že počet i kvalita zdrojů, ze kterých autorka vycházela při zpracování práce, o mnohém vypovídá. I tyto skutečnosti jenom podtrhují již zmiňovanou úroveň rešerše. Zdroje jsou řádně citovány.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ED73B36" w:rsidR="000E094A" w:rsidRDefault="009728B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16A54FB" w:rsidR="000E094A" w:rsidRPr="000E094A" w:rsidRDefault="009728B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Jak již bylo uvedeno, vzhledem k novosti zkoumaného problému se autorka rozhodla pro kvalitativní výzkum, konkrétně pro fenomenologický rozhovor. Metodika je představena a zdůvodněna velmi detailně v samostatné části práce.</w:t>
            </w:r>
            <w:r w:rsidR="00DA73AA">
              <w:rPr>
                <w:rFonts w:cstheme="minorHAnsi"/>
              </w:rPr>
              <w:t xml:space="preserve"> Kvalitativní rozhovory jsou náročnou technikou sběr dat, protože vyžadují od výzkumníka velmi dobrý vhled a přehled o zkoumané problematice a také jsou náročné na čas – pro sběr dat a následnou analýzu. S tímto se autorka taktéž vyrovnala na vynikající úrovni.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75AF37A" w:rsidR="000E094A" w:rsidRDefault="0028426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</w:t>
            </w:r>
            <w:proofErr w:type="gramStart"/>
            <w:r w:rsidR="00CC5272">
              <w:rPr>
                <w:rFonts w:cstheme="minorHAnsi"/>
                <w:i/>
                <w:sz w:val="20"/>
              </w:rPr>
              <w:t>diskuzi</w:t>
            </w:r>
            <w:proofErr w:type="gramEnd"/>
            <w:r w:rsidR="00CC5272">
              <w:rPr>
                <w:rFonts w:cstheme="minorHAnsi"/>
                <w:i/>
                <w:sz w:val="20"/>
              </w:rPr>
              <w:t xml:space="preserve">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2114D134" w:rsidR="000E094A" w:rsidRPr="000E094A" w:rsidRDefault="0018708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práce vyžadovaly velmi úzkou provázanost mezi existujícími poznatky a výsledky analýz, tak aby bylo možné najít poznatky nové, ty vhodně zpracovat a vyargumentovat jejich novost a význam, jako i možnosti jejich využití. Diskuse je velmi bohatá, opětovně je z textu zřejmé, že autorka problematice skutečně rozumí</w:t>
            </w:r>
            <w:r w:rsidR="00284260">
              <w:rPr>
                <w:rFonts w:cstheme="minorHAnsi"/>
              </w:rPr>
              <w:t>, dokáže poukázat na již známé, ale v trochu jiném kontextu, dokáže naformulovat implikace pro praxi.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F3524F0" w:rsidR="000E094A" w:rsidRDefault="0028426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44BD4597" w:rsidR="000E094A" w:rsidRDefault="00DA73A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je velmi čtivá, což vzhledem k tomu, s kolika zdroji autorka pracovala, je </w:t>
            </w:r>
            <w:r w:rsidR="00642562">
              <w:rPr>
                <w:rFonts w:cstheme="minorHAnsi"/>
              </w:rPr>
              <w:t>až obdivuhodné. Čtenář a rozhodně ani autorka se v textu neztrácí – logická provázanost je velmi vysoká. Autorka se výborně popasovala i se všemi odbornými termíny. Jazyková úroveň je taktéž vynikající a ukazuje na vysokou erudovanost a vyzrálost autorky. Norma pro citování byla dodržena, grafická úprava práce je na odpovídající úrovni.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9865859" w:rsidR="009C7318" w:rsidRDefault="00A9312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424E3" w14:textId="77777777" w:rsidR="00386EEB" w:rsidRDefault="00A93124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Diplomovou práci i celkový přístup autorky k jejímu zpracování nelze hodnotit jinak než známkou A (výborně). Jako vedoucí práce si dovolím i zmínit, že je velká škoda, že autorka nemá zájem pokračovat v doktorském studiu. </w:t>
            </w:r>
          </w:p>
          <w:p w14:paraId="115C2898" w14:textId="77777777" w:rsidR="00284260" w:rsidRDefault="00284260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F75153" w14:textId="19572D7F" w:rsidR="00284260" w:rsidRPr="000E094A" w:rsidRDefault="00284260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Nevím, zda na </w:t>
            </w:r>
            <w:proofErr w:type="spellStart"/>
            <w:r>
              <w:rPr>
                <w:rFonts w:cstheme="minorHAnsi"/>
              </w:rPr>
              <w:t>FaME</w:t>
            </w:r>
            <w:proofErr w:type="spellEnd"/>
            <w:r>
              <w:rPr>
                <w:rFonts w:cstheme="minorHAnsi"/>
              </w:rPr>
              <w:t xml:space="preserve"> UTB existuje cena děkana za závěrečnou práci, pokud ano, dovolila bych si tuto práci na cenu nominovat.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1991DEDB" w14:textId="0270D5B5" w:rsidR="005C4ACA" w:rsidRPr="00501E30" w:rsidRDefault="00A93124" w:rsidP="00501E30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Jaký je Váš názor na </w:t>
      </w:r>
      <w:r w:rsidR="00D1509B">
        <w:rPr>
          <w:rFonts w:cstheme="minorHAnsi"/>
        </w:rPr>
        <w:t xml:space="preserve">virtuální </w:t>
      </w:r>
      <w:proofErr w:type="spellStart"/>
      <w:r w:rsidR="00D1509B">
        <w:rPr>
          <w:rFonts w:cstheme="minorHAnsi"/>
        </w:rPr>
        <w:t>influencery</w:t>
      </w:r>
      <w:proofErr w:type="spellEnd"/>
      <w:r w:rsidR="00D1509B">
        <w:rPr>
          <w:rFonts w:cstheme="minorHAnsi"/>
        </w:rPr>
        <w:t xml:space="preserve"> zejména v souvislosti s fungováním </w:t>
      </w:r>
      <w:proofErr w:type="spellStart"/>
      <w:r w:rsidR="00D1509B">
        <w:rPr>
          <w:rFonts w:cstheme="minorHAnsi"/>
        </w:rPr>
        <w:t>parasociálních</w:t>
      </w:r>
      <w:proofErr w:type="spellEnd"/>
      <w:r w:rsidR="00D1509B">
        <w:rPr>
          <w:rFonts w:cstheme="minorHAnsi"/>
        </w:rPr>
        <w:t xml:space="preserve"> vztahů</w:t>
      </w:r>
      <w:r w:rsidR="00501E30">
        <w:rPr>
          <w:rFonts w:cstheme="minorHAnsi"/>
        </w:rPr>
        <w:t>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F3D2861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A93124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A93124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0EB87F56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A93124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94DFA26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24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93124">
            <w:rPr>
              <w:rFonts w:cstheme="minorHAnsi"/>
            </w:rPr>
            <w:t>24.05.2022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8F86D" w14:textId="77777777" w:rsidR="003A11B0" w:rsidRDefault="003A11B0" w:rsidP="00A40E93">
      <w:pPr>
        <w:spacing w:after="0" w:line="240" w:lineRule="auto"/>
      </w:pPr>
      <w:r>
        <w:separator/>
      </w:r>
    </w:p>
  </w:endnote>
  <w:endnote w:type="continuationSeparator" w:id="0">
    <w:p w14:paraId="3FF8A590" w14:textId="77777777" w:rsidR="003A11B0" w:rsidRDefault="003A11B0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5EC73" w14:textId="77777777" w:rsidR="003A11B0" w:rsidRDefault="003A11B0" w:rsidP="00A40E93">
      <w:pPr>
        <w:spacing w:after="0" w:line="240" w:lineRule="auto"/>
      </w:pPr>
      <w:r>
        <w:separator/>
      </w:r>
    </w:p>
  </w:footnote>
  <w:footnote w:type="continuationSeparator" w:id="0">
    <w:p w14:paraId="20A0E03B" w14:textId="77777777" w:rsidR="003A11B0" w:rsidRDefault="003A11B0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293640">
    <w:abstractNumId w:val="0"/>
  </w:num>
  <w:num w:numId="2" w16cid:durableId="714626397">
    <w:abstractNumId w:val="3"/>
  </w:num>
  <w:num w:numId="3" w16cid:durableId="936056746">
    <w:abstractNumId w:val="2"/>
  </w:num>
  <w:num w:numId="4" w16cid:durableId="1840583869">
    <w:abstractNumId w:val="1"/>
  </w:num>
  <w:num w:numId="5" w16cid:durableId="2026391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C0458"/>
    <w:rsid w:val="000E094A"/>
    <w:rsid w:val="00144F5B"/>
    <w:rsid w:val="0018708C"/>
    <w:rsid w:val="001A3F0F"/>
    <w:rsid w:val="00236F1D"/>
    <w:rsid w:val="0024258E"/>
    <w:rsid w:val="00284260"/>
    <w:rsid w:val="0029651C"/>
    <w:rsid w:val="00366C75"/>
    <w:rsid w:val="00386EEB"/>
    <w:rsid w:val="003A11B0"/>
    <w:rsid w:val="003A2041"/>
    <w:rsid w:val="004D378C"/>
    <w:rsid w:val="00501E30"/>
    <w:rsid w:val="005C4ACA"/>
    <w:rsid w:val="00642562"/>
    <w:rsid w:val="00660ED4"/>
    <w:rsid w:val="0067082B"/>
    <w:rsid w:val="00694399"/>
    <w:rsid w:val="006C4198"/>
    <w:rsid w:val="0073639B"/>
    <w:rsid w:val="007553A6"/>
    <w:rsid w:val="0085398A"/>
    <w:rsid w:val="008B781B"/>
    <w:rsid w:val="008E2072"/>
    <w:rsid w:val="008E6C95"/>
    <w:rsid w:val="009728BF"/>
    <w:rsid w:val="00974EA2"/>
    <w:rsid w:val="0097798F"/>
    <w:rsid w:val="00987B93"/>
    <w:rsid w:val="009C322A"/>
    <w:rsid w:val="009C7318"/>
    <w:rsid w:val="00A40E93"/>
    <w:rsid w:val="00A7527E"/>
    <w:rsid w:val="00A93124"/>
    <w:rsid w:val="00B14451"/>
    <w:rsid w:val="00BA16DD"/>
    <w:rsid w:val="00C02883"/>
    <w:rsid w:val="00CA34A9"/>
    <w:rsid w:val="00CC5272"/>
    <w:rsid w:val="00CD12C3"/>
    <w:rsid w:val="00D1509B"/>
    <w:rsid w:val="00DA73AA"/>
    <w:rsid w:val="00DC7D52"/>
    <w:rsid w:val="00E22423"/>
    <w:rsid w:val="00E27E85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4067E"/>
    <w:rsid w:val="00510546"/>
    <w:rsid w:val="005E083B"/>
    <w:rsid w:val="00A00291"/>
    <w:rsid w:val="00F3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707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Alena Klapalová</cp:lastModifiedBy>
  <cp:revision>4</cp:revision>
  <cp:lastPrinted>2022-03-14T11:55:00Z</cp:lastPrinted>
  <dcterms:created xsi:type="dcterms:W3CDTF">2022-05-24T20:37:00Z</dcterms:created>
  <dcterms:modified xsi:type="dcterms:W3CDTF">2022-05-24T21:18:00Z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