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DEC4FCB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561A9">
        <w:rPr>
          <w:rFonts w:asciiTheme="minorHAnsi" w:hAnsiTheme="minorHAnsi" w:cstheme="minorHAnsi"/>
          <w:sz w:val="22"/>
          <w:szCs w:val="22"/>
        </w:rPr>
        <w:t>Bc. Gabriela Pešatová</w:t>
      </w:r>
    </w:p>
    <w:p w14:paraId="00D6BB86" w14:textId="7DBE06AB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561A9">
        <w:rPr>
          <w:rFonts w:asciiTheme="minorHAnsi" w:hAnsiTheme="minorHAnsi" w:cstheme="minorHAnsi"/>
          <w:sz w:val="22"/>
          <w:szCs w:val="22"/>
        </w:rPr>
        <w:t>Ing. Zuzana Crhová, Ph.D.</w:t>
      </w:r>
    </w:p>
    <w:p w14:paraId="09E4DE65" w14:textId="32233C3E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F561A9">
        <w:rPr>
          <w:rFonts w:cstheme="minorHAnsi"/>
        </w:rPr>
        <w:t>Účetní a daňové aspekty zaměstnaneckých benefitů společnosti XY s.r.o.</w:t>
      </w:r>
    </w:p>
    <w:p w14:paraId="35028D0F" w14:textId="5FDE782E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561A9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4846FDA" w:rsidR="000E094A" w:rsidRDefault="00802E2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5DD39055" w:rsidR="000E094A" w:rsidRPr="00E01629" w:rsidRDefault="00802E2E" w:rsidP="00CD12C3">
            <w:pPr>
              <w:tabs>
                <w:tab w:val="right" w:pos="8789"/>
              </w:tabs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Cíl práce je srozumitelně formulován, v souladu se zadáním práce. Metody práce jsou dostatečně popsány. Kladně hodnotím popis využití literární rešerše v rámci teoretické části. V praktické části využívá autorka kvantitativní výzkum – dotazníkové šetření mezi zaměstnanci podniku.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0CBBF83" w:rsidR="000E094A" w:rsidRDefault="00802E2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C3B92A" w14:textId="60DB0B49" w:rsidR="00802E2E" w:rsidRPr="00802E2E" w:rsidRDefault="00802E2E" w:rsidP="008B781B">
            <w:pPr>
              <w:tabs>
                <w:tab w:val="right" w:pos="8789"/>
              </w:tabs>
              <w:jc w:val="both"/>
              <w:rPr>
                <w:rFonts w:cstheme="minorHAnsi"/>
                <w:sz w:val="20"/>
              </w:rPr>
            </w:pPr>
            <w:r w:rsidRPr="00802E2E">
              <w:rPr>
                <w:rFonts w:cstheme="minorHAnsi"/>
                <w:sz w:val="20"/>
              </w:rPr>
              <w:t>Teoretická část práce je zpracována na dobré úrovni. Text práce je vhodně členěn. Věnuje se benefitům poskytovaným zaměstnancům z hlediska jejich výhodnosti, účtování z hlediska čerpání zdrojů a uvádí také nejčastěji poskytované benefity.</w:t>
            </w:r>
          </w:p>
          <w:p w14:paraId="7B260597" w14:textId="570C47C3" w:rsidR="000E094A" w:rsidRPr="00431736" w:rsidRDefault="00802E2E" w:rsidP="00CD12C3">
            <w:pPr>
              <w:tabs>
                <w:tab w:val="right" w:pos="8789"/>
              </w:tabs>
              <w:jc w:val="both"/>
              <w:rPr>
                <w:rFonts w:cstheme="minorHAnsi"/>
                <w:sz w:val="20"/>
              </w:rPr>
            </w:pPr>
            <w:r w:rsidRPr="00802E2E">
              <w:rPr>
                <w:rFonts w:cstheme="minorHAnsi"/>
                <w:sz w:val="20"/>
              </w:rPr>
              <w:t>Zdroje použité pro zpracování rešerše jsou aktuální, převážně domácí (což je vhodné vzhledem k tématu práce, kdy je řešena daňová a účetní problematika benefitů). Využity jsou potřebné zákonné normy. Dva zdroje jsou zahraniční.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E4EF652" w:rsidR="000E094A" w:rsidRDefault="00F94E9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40836D" w14:textId="4A1DA83B" w:rsidR="00210416" w:rsidRPr="00E01629" w:rsidRDefault="00210416" w:rsidP="008B781B">
            <w:pPr>
              <w:tabs>
                <w:tab w:val="right" w:pos="8789"/>
              </w:tabs>
              <w:jc w:val="both"/>
              <w:rPr>
                <w:rFonts w:cstheme="minorHAnsi"/>
                <w:sz w:val="20"/>
              </w:rPr>
            </w:pPr>
            <w:r w:rsidRPr="00E01629">
              <w:rPr>
                <w:rFonts w:cstheme="minorHAnsi"/>
                <w:sz w:val="20"/>
              </w:rPr>
              <w:t xml:space="preserve">Analytická část je rozčleněna na dvě části – část hodnotící současný stav poskytovaných benefitů ve společnosti a část vyhodnocující provedené dotazníkové šetření, kdy cílem bylo zjistit </w:t>
            </w:r>
            <w:r w:rsidR="005B3EEC" w:rsidRPr="00E01629">
              <w:rPr>
                <w:rFonts w:cstheme="minorHAnsi"/>
                <w:sz w:val="20"/>
              </w:rPr>
              <w:t>současný stav z pohledu zaměstnanců a zjištění preferencí pro případné nově poskytované benefity.</w:t>
            </w:r>
          </w:p>
          <w:p w14:paraId="0733284D" w14:textId="48FD3154" w:rsidR="00210416" w:rsidRPr="00E01629" w:rsidRDefault="00210416" w:rsidP="008B781B">
            <w:pPr>
              <w:tabs>
                <w:tab w:val="right" w:pos="8789"/>
              </w:tabs>
              <w:jc w:val="both"/>
              <w:rPr>
                <w:rFonts w:cstheme="minorHAnsi"/>
                <w:sz w:val="20"/>
              </w:rPr>
            </w:pPr>
            <w:r w:rsidRPr="00E01629">
              <w:rPr>
                <w:rFonts w:cstheme="minorHAnsi"/>
                <w:sz w:val="20"/>
              </w:rPr>
              <w:t>Analytická část vychází z poznatků z části teoretické. Ty jsou vhodně využity. Kladně hodnotím zejména analýzu daňové úspory u jednotlivých již poskytovaných benefitů z pohledu zaměstnavatele i zaměstnance. Postup výpočtů je dostatečně popsán.</w:t>
            </w:r>
          </w:p>
          <w:p w14:paraId="6ECBCC9A" w14:textId="75185B95" w:rsidR="005B3EEC" w:rsidRPr="00E01629" w:rsidRDefault="005B3EEC" w:rsidP="008B781B">
            <w:pPr>
              <w:tabs>
                <w:tab w:val="right" w:pos="8789"/>
              </w:tabs>
              <w:jc w:val="both"/>
              <w:rPr>
                <w:rFonts w:cstheme="minorHAnsi"/>
                <w:sz w:val="20"/>
              </w:rPr>
            </w:pPr>
            <w:r w:rsidRPr="00E01629">
              <w:rPr>
                <w:rFonts w:cstheme="minorHAnsi"/>
                <w:sz w:val="20"/>
              </w:rPr>
              <w:t>Dotazníkové šetření je dostatečně popsáno.</w:t>
            </w:r>
          </w:p>
          <w:p w14:paraId="427E4A9B" w14:textId="21D7C41B" w:rsidR="005B3EEC" w:rsidRPr="00E01629" w:rsidRDefault="005B3EEC" w:rsidP="008B781B">
            <w:pPr>
              <w:tabs>
                <w:tab w:val="right" w:pos="8789"/>
              </w:tabs>
              <w:jc w:val="both"/>
              <w:rPr>
                <w:rFonts w:cstheme="minorHAnsi"/>
                <w:sz w:val="20"/>
              </w:rPr>
            </w:pPr>
            <w:r w:rsidRPr="00E01629">
              <w:rPr>
                <w:rFonts w:cstheme="minorHAnsi"/>
                <w:sz w:val="20"/>
              </w:rPr>
              <w:t>Při vyhodnocení uvádí svůj názor, že benefity je možno ocenit i loajálnost zaměstnanců (nastavení výše benefitu pro zaměstnance</w:t>
            </w:r>
            <w:r w:rsidR="00802E2E" w:rsidRPr="00E01629">
              <w:rPr>
                <w:rFonts w:cstheme="minorHAnsi"/>
                <w:sz w:val="20"/>
              </w:rPr>
              <w:t xml:space="preserve"> pracující ve firmě delší dobu, což je dále využito při nastavení nových benefitů).</w:t>
            </w:r>
          </w:p>
          <w:p w14:paraId="30136D94" w14:textId="69A908C9" w:rsidR="005B3EEC" w:rsidRPr="00E01629" w:rsidRDefault="00802E2E" w:rsidP="008B781B">
            <w:pPr>
              <w:tabs>
                <w:tab w:val="right" w:pos="8789"/>
              </w:tabs>
              <w:jc w:val="both"/>
              <w:rPr>
                <w:rFonts w:cstheme="minorHAnsi"/>
                <w:sz w:val="20"/>
              </w:rPr>
            </w:pPr>
            <w:r w:rsidRPr="00E01629">
              <w:rPr>
                <w:rFonts w:cstheme="minorHAnsi"/>
                <w:sz w:val="20"/>
              </w:rPr>
              <w:t>Důkladnější mohla být analýza současného stavu zaměstnanců, například dle jednotlivých oddělení a jejich vývoj. Nicméně tato problematika je následně obsahem dotazníkového šetření.</w:t>
            </w:r>
          </w:p>
          <w:p w14:paraId="3D8FB8C2" w14:textId="12F7AE95" w:rsidR="005B3EEC" w:rsidRPr="00E01629" w:rsidRDefault="00802E2E" w:rsidP="00F94E95">
            <w:pPr>
              <w:tabs>
                <w:tab w:val="right" w:pos="8789"/>
              </w:tabs>
              <w:jc w:val="both"/>
              <w:rPr>
                <w:rFonts w:cstheme="minorHAnsi"/>
                <w:sz w:val="20"/>
              </w:rPr>
            </w:pPr>
            <w:r w:rsidRPr="00E01629">
              <w:rPr>
                <w:rFonts w:cstheme="minorHAnsi"/>
                <w:sz w:val="20"/>
              </w:rPr>
              <w:t>Autorka zmiňuje závislost spokojenosti/nespokojenosti s platovým (mzdovým) ohodnocením</w:t>
            </w:r>
            <w:r w:rsidR="00F94E95" w:rsidRPr="00E01629">
              <w:rPr>
                <w:rFonts w:cstheme="minorHAnsi"/>
                <w:sz w:val="20"/>
              </w:rPr>
              <w:t xml:space="preserve"> na pohlaví respondenta a jeho pracovním zařazení. K tomu však pravděpodobně není využita žádná statistická metoda.</w:t>
            </w:r>
            <w:r w:rsidRPr="00E01629">
              <w:rPr>
                <w:rFonts w:cstheme="minorHAnsi"/>
                <w:sz w:val="20"/>
              </w:rPr>
              <w:t xml:space="preserve"> </w:t>
            </w:r>
          </w:p>
          <w:p w14:paraId="15B369FB" w14:textId="54C2CC1D" w:rsidR="0055683A" w:rsidRPr="00E01629" w:rsidRDefault="0055683A" w:rsidP="008B781B">
            <w:pPr>
              <w:tabs>
                <w:tab w:val="right" w:pos="8789"/>
              </w:tabs>
              <w:jc w:val="both"/>
              <w:rPr>
                <w:rFonts w:cstheme="minorHAnsi"/>
                <w:sz w:val="20"/>
              </w:rPr>
            </w:pPr>
            <w:r w:rsidRPr="00E01629">
              <w:rPr>
                <w:rFonts w:cstheme="minorHAnsi"/>
                <w:sz w:val="20"/>
              </w:rPr>
              <w:t>U otázky sedmé by mě zajímalo vyjádření zaměstnanců, proč benefit, který je p</w:t>
            </w:r>
            <w:r w:rsidR="00F94E95" w:rsidRPr="00E01629">
              <w:rPr>
                <w:rFonts w:cstheme="minorHAnsi"/>
                <w:sz w:val="20"/>
              </w:rPr>
              <w:t>oskytován plošně, nevyužívají. J</w:t>
            </w:r>
            <w:r w:rsidRPr="00E01629">
              <w:rPr>
                <w:rFonts w:cstheme="minorHAnsi"/>
                <w:sz w:val="20"/>
              </w:rPr>
              <w:t>en 73 % zaměstnanců uvedlo, že mají možnost benefitu. Z otázky není zřejmé, zda jde o to, jestli jim nevyhovuje nebo o to, že o něm neví.</w:t>
            </w:r>
          </w:p>
          <w:p w14:paraId="04A759FA" w14:textId="7FAB975F" w:rsidR="00B25FD7" w:rsidRPr="00E01629" w:rsidRDefault="00B25FD7" w:rsidP="008B781B">
            <w:pPr>
              <w:tabs>
                <w:tab w:val="right" w:pos="8789"/>
              </w:tabs>
              <w:jc w:val="both"/>
              <w:rPr>
                <w:rFonts w:cstheme="minorHAnsi"/>
                <w:sz w:val="20"/>
              </w:rPr>
            </w:pPr>
            <w:r w:rsidRPr="00E01629">
              <w:rPr>
                <w:rFonts w:cstheme="minorHAnsi"/>
                <w:sz w:val="20"/>
              </w:rPr>
              <w:t>U otá</w:t>
            </w:r>
            <w:r w:rsidR="00E01629" w:rsidRPr="00E01629">
              <w:rPr>
                <w:rFonts w:cstheme="minorHAnsi"/>
                <w:sz w:val="20"/>
              </w:rPr>
              <w:t>zky číslo 8 by mohlo být uvedeno</w:t>
            </w:r>
            <w:r w:rsidRPr="00E01629">
              <w:rPr>
                <w:rFonts w:cstheme="minorHAnsi"/>
                <w:sz w:val="20"/>
              </w:rPr>
              <w:t>, kol</w:t>
            </w:r>
            <w:r w:rsidR="00E01629" w:rsidRPr="00E01629">
              <w:rPr>
                <w:rFonts w:cstheme="minorHAnsi"/>
                <w:sz w:val="20"/>
              </w:rPr>
              <w:t>ik zaměstnanců na ni odpovídalo,</w:t>
            </w:r>
            <w:r w:rsidRPr="00E01629">
              <w:rPr>
                <w:rFonts w:cstheme="minorHAnsi"/>
                <w:sz w:val="20"/>
              </w:rPr>
              <w:t xml:space="preserve"> resp. výsledky by mohly být prezentovány jiným způsobem – např. tabulkou.</w:t>
            </w:r>
          </w:p>
          <w:p w14:paraId="303103B0" w14:textId="0CBF2B89" w:rsidR="000E094A" w:rsidRPr="00E01629" w:rsidRDefault="00F94E95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E01629">
              <w:rPr>
                <w:rFonts w:cstheme="minorHAnsi"/>
                <w:sz w:val="20"/>
              </w:rPr>
              <w:t>Analytická část je přes tyto drobné nedostatky zpracována kvalitně a poskytuje dostatečný podklad pro následné zpracování projektové části.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702948B" w:rsidR="000E094A" w:rsidRDefault="00F94E9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06C59" w14:textId="4783C0C7" w:rsidR="00D51C63" w:rsidRPr="00E01629" w:rsidRDefault="00F94E95" w:rsidP="004D378C">
            <w:pPr>
              <w:tabs>
                <w:tab w:val="right" w:pos="8789"/>
              </w:tabs>
              <w:jc w:val="both"/>
              <w:rPr>
                <w:rFonts w:cstheme="minorHAnsi"/>
                <w:sz w:val="20"/>
              </w:rPr>
            </w:pPr>
            <w:r w:rsidRPr="00E01629">
              <w:rPr>
                <w:rFonts w:cstheme="minorHAnsi"/>
                <w:sz w:val="20"/>
              </w:rPr>
              <w:t>Projektová část obsahuje kvalitně zpracovaný návrh nových zaměstnaneckých benefitů (nových z hlediska jejich zavedení v podniku)</w:t>
            </w:r>
            <w:r w:rsidR="009533F3" w:rsidRPr="00E01629">
              <w:rPr>
                <w:rFonts w:cstheme="minorHAnsi"/>
                <w:sz w:val="20"/>
              </w:rPr>
              <w:t xml:space="preserve">. Návrh se opírá o provedené dotazníkové šetření. Vychází z představ, požadavků, preferencí zaměstnanců. Každý benefit je zhodnocen z hlediska výhodnosti pro zaměstnavatele </w:t>
            </w:r>
            <w:r w:rsidRPr="00E01629">
              <w:rPr>
                <w:rFonts w:cstheme="minorHAnsi"/>
                <w:sz w:val="20"/>
              </w:rPr>
              <w:t>i</w:t>
            </w:r>
            <w:r w:rsidR="009533F3" w:rsidRPr="00E01629">
              <w:rPr>
                <w:rFonts w:cstheme="minorHAnsi"/>
                <w:sz w:val="20"/>
              </w:rPr>
              <w:t xml:space="preserve"> zaměstnance, je uveden ve vztahu k navýšení mzdy ve stejném rozsahu jako nabízený benefit. Následuje účtování benefitu. Pak je zhodnoceno a vysloveno doporučení ve smyslu zavedení benefitu.</w:t>
            </w:r>
          </w:p>
          <w:p w14:paraId="24876F95" w14:textId="5B6BD112" w:rsidR="00F94E95" w:rsidRPr="00E01629" w:rsidRDefault="00F94E95" w:rsidP="004D378C">
            <w:pPr>
              <w:tabs>
                <w:tab w:val="right" w:pos="8789"/>
              </w:tabs>
              <w:jc w:val="both"/>
              <w:rPr>
                <w:rFonts w:cstheme="minorHAnsi"/>
                <w:sz w:val="20"/>
              </w:rPr>
            </w:pPr>
            <w:r w:rsidRPr="00E01629">
              <w:rPr>
                <w:rFonts w:cstheme="minorHAnsi"/>
                <w:sz w:val="20"/>
              </w:rPr>
              <w:t>Projekt je zhodnocen z hlediska jeho nákladů a času potřebného pro jeho zavedení. V oblasti analýzy rizik bych doporučila popis toho, jak lze uvedeným rizikům předejít, případně uvedení scénářů v případě, že k rizikům dojde.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5182E92" w:rsidR="000E094A" w:rsidRDefault="00E0162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EDB564" w14:textId="711C4515" w:rsidR="00E01629" w:rsidRDefault="00E01629" w:rsidP="00DC7D52">
            <w:pPr>
              <w:tabs>
                <w:tab w:val="right" w:pos="8789"/>
              </w:tabs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Grafická i jazyková úroveň práce je dostatečná. Autorka využívá správnou terminologii. U otázky z dotazníkového šetření spojené se spokojeností se současným platovým ohodnocením bych volila termín „mzdové“ ohodnocení.</w:t>
            </w:r>
          </w:p>
          <w:p w14:paraId="64931809" w14:textId="100F8D6F" w:rsidR="00E01629" w:rsidRPr="00E01629" w:rsidRDefault="00E01629" w:rsidP="00DC7D52">
            <w:pPr>
              <w:tabs>
                <w:tab w:val="right" w:pos="8789"/>
              </w:tabs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V seznamu literatury nejsou zdroje citované dle odpovídající normy.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71E5EA8" w:rsidR="009C7318" w:rsidRDefault="00E0162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43222A06" w:rsidR="00D6308A" w:rsidRPr="000E094A" w:rsidRDefault="00E0162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V práci je kvalitně zpracován návrh zaměstnaneckých benefitů, kdy jsou benefity navrhovány dle preferencí zaměstnanců podniku. Jejich případné zavedení je analyzováno a následně vysloveno doporučení o přijetí či nepřijetí daného benefitu.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56C3196E" w:rsidR="009C7318" w:rsidRDefault="0055683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Vysvětlete využití otázky šesté z dotazníkového šetření pro Vaši práci.</w:t>
      </w:r>
    </w:p>
    <w:p w14:paraId="3128B4D1" w14:textId="7924E838" w:rsidR="0085398A" w:rsidRPr="00E01629" w:rsidRDefault="00E01629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Co je myšleno úpravami projektu (Tabulka 46)?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0785DE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C75B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C75B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C0860E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C75B9">
            <w:rPr>
              <w:rFonts w:cstheme="minorHAnsi"/>
            </w:rPr>
            <w:t>14.05.2022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68BDD" w14:textId="77777777" w:rsidR="00125B13" w:rsidRDefault="00125B13" w:rsidP="00A40E93">
      <w:pPr>
        <w:spacing w:after="0" w:line="240" w:lineRule="auto"/>
      </w:pPr>
      <w:r>
        <w:separator/>
      </w:r>
    </w:p>
  </w:endnote>
  <w:endnote w:type="continuationSeparator" w:id="0">
    <w:p w14:paraId="09538674" w14:textId="77777777" w:rsidR="00125B13" w:rsidRDefault="00125B1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996C2" w14:textId="77777777" w:rsidR="00125B13" w:rsidRDefault="00125B13" w:rsidP="00A40E93">
      <w:pPr>
        <w:spacing w:after="0" w:line="240" w:lineRule="auto"/>
      </w:pPr>
      <w:r>
        <w:separator/>
      </w:r>
    </w:p>
  </w:footnote>
  <w:footnote w:type="continuationSeparator" w:id="0">
    <w:p w14:paraId="43C5A9E8" w14:textId="77777777" w:rsidR="00125B13" w:rsidRDefault="00125B1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C75B9"/>
    <w:rsid w:val="000E094A"/>
    <w:rsid w:val="00125B13"/>
    <w:rsid w:val="00144F5B"/>
    <w:rsid w:val="00210416"/>
    <w:rsid w:val="0024258E"/>
    <w:rsid w:val="0029651C"/>
    <w:rsid w:val="002C5ED6"/>
    <w:rsid w:val="00321F09"/>
    <w:rsid w:val="00375981"/>
    <w:rsid w:val="0042163E"/>
    <w:rsid w:val="00431736"/>
    <w:rsid w:val="004D378C"/>
    <w:rsid w:val="0055463A"/>
    <w:rsid w:val="0055683A"/>
    <w:rsid w:val="005B3EEC"/>
    <w:rsid w:val="005C4ACA"/>
    <w:rsid w:val="0067082B"/>
    <w:rsid w:val="00694399"/>
    <w:rsid w:val="0073639B"/>
    <w:rsid w:val="007539AC"/>
    <w:rsid w:val="007553A6"/>
    <w:rsid w:val="007E17F3"/>
    <w:rsid w:val="00802E2E"/>
    <w:rsid w:val="0085398A"/>
    <w:rsid w:val="008B781B"/>
    <w:rsid w:val="008E2072"/>
    <w:rsid w:val="009533F3"/>
    <w:rsid w:val="00974EA2"/>
    <w:rsid w:val="00987B93"/>
    <w:rsid w:val="009C322A"/>
    <w:rsid w:val="009C6DCD"/>
    <w:rsid w:val="009C7318"/>
    <w:rsid w:val="009F69B1"/>
    <w:rsid w:val="00A40E93"/>
    <w:rsid w:val="00A7527E"/>
    <w:rsid w:val="00AE02F0"/>
    <w:rsid w:val="00B14451"/>
    <w:rsid w:val="00B25FD7"/>
    <w:rsid w:val="00BA16DD"/>
    <w:rsid w:val="00CA34A9"/>
    <w:rsid w:val="00CD12C3"/>
    <w:rsid w:val="00D51C63"/>
    <w:rsid w:val="00D6308A"/>
    <w:rsid w:val="00DC1711"/>
    <w:rsid w:val="00DC7D52"/>
    <w:rsid w:val="00E01629"/>
    <w:rsid w:val="00E22423"/>
    <w:rsid w:val="00EF1720"/>
    <w:rsid w:val="00F561A9"/>
    <w:rsid w:val="00F94E95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docId w15:val="{AAFE2428-540E-4B9E-8F22-77ABF3B87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1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1F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546"/>
    <w:rsid w:val="00233A16"/>
    <w:rsid w:val="00283A16"/>
    <w:rsid w:val="00510546"/>
    <w:rsid w:val="005963A3"/>
    <w:rsid w:val="005E083B"/>
    <w:rsid w:val="00767D8B"/>
    <w:rsid w:val="00A00291"/>
    <w:rsid w:val="00F2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Pilík</dc:creator>
  <cp:lastModifiedBy>Bronislava Neubauerová</cp:lastModifiedBy>
  <cp:revision>2</cp:revision>
  <cp:lastPrinted>2022-03-14T11:55:00Z</cp:lastPrinted>
  <dcterms:created xsi:type="dcterms:W3CDTF">2022-05-20T10:13:00Z</dcterms:created>
  <dcterms:modified xsi:type="dcterms:W3CDTF">2022-05-20T10:13:00Z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