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607B1150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528CB">
        <w:rPr>
          <w:rFonts w:asciiTheme="minorHAnsi" w:hAnsiTheme="minorHAnsi" w:cstheme="minorHAnsi"/>
          <w:sz w:val="22"/>
          <w:szCs w:val="22"/>
        </w:rPr>
        <w:t>Kateřina Finferová</w:t>
      </w:r>
    </w:p>
    <w:p w14:paraId="01DAD7B2" w14:textId="18E77B8A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528CB">
        <w:rPr>
          <w:rFonts w:asciiTheme="minorHAnsi" w:hAnsiTheme="minorHAnsi" w:cstheme="minorHAnsi"/>
          <w:sz w:val="22"/>
          <w:szCs w:val="22"/>
        </w:rPr>
        <w:t>Ing. Ludmila Kozubíková, Ph.D.</w:t>
      </w:r>
    </w:p>
    <w:p w14:paraId="43917A2A" w14:textId="4FCF2301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528CB">
        <w:rPr>
          <w:rFonts w:cstheme="minorHAnsi"/>
        </w:rPr>
        <w:t xml:space="preserve">Analýza nákladů a jejich řízení ve společnosti </w:t>
      </w:r>
      <w:proofErr w:type="spellStart"/>
      <w:r w:rsidR="00B528CB">
        <w:rPr>
          <w:rFonts w:cstheme="minorHAnsi"/>
        </w:rPr>
        <w:t>Kordárna</w:t>
      </w:r>
      <w:proofErr w:type="spellEnd"/>
      <w:r w:rsidR="00B528CB">
        <w:rPr>
          <w:rFonts w:cstheme="minorHAnsi"/>
        </w:rPr>
        <w:t xml:space="preserve"> Plus a.s.</w:t>
      </w:r>
    </w:p>
    <w:p w14:paraId="3F08876F" w14:textId="3BC3D0BB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528CB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D1B211F" w:rsidR="000E094A" w:rsidRDefault="002175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C9FA10" w14:textId="006037A6" w:rsidR="002175FB" w:rsidRDefault="002175F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Hlavní cíl práce </w:t>
            </w:r>
            <w:r w:rsidR="00C8155A">
              <w:rPr>
                <w:rFonts w:cstheme="minorHAnsi"/>
                <w:i/>
                <w:sz w:val="20"/>
              </w:rPr>
              <w:t xml:space="preserve">spočívající v analýze nákladů ve společnosti </w:t>
            </w:r>
            <w:proofErr w:type="spellStart"/>
            <w:r w:rsidR="00C8155A">
              <w:rPr>
                <w:rFonts w:cstheme="minorHAnsi"/>
                <w:i/>
                <w:sz w:val="20"/>
              </w:rPr>
              <w:t>Kordárna</w:t>
            </w:r>
            <w:proofErr w:type="spellEnd"/>
            <w:r w:rsidR="00C8155A">
              <w:rPr>
                <w:rFonts w:cstheme="minorHAnsi"/>
                <w:i/>
                <w:sz w:val="20"/>
              </w:rPr>
              <w:t xml:space="preserve"> Plus a. s. v letech 2017-2021</w:t>
            </w:r>
            <w:r w:rsidR="00EC7FEE">
              <w:rPr>
                <w:rFonts w:cstheme="minorHAnsi"/>
                <w:i/>
                <w:sz w:val="20"/>
              </w:rPr>
              <w:t xml:space="preserve"> byl srozumitelně formulovaný v kapitole Cíl a metody práce, stejně jako </w:t>
            </w:r>
            <w:r>
              <w:rPr>
                <w:rFonts w:cstheme="minorHAnsi"/>
                <w:i/>
                <w:sz w:val="20"/>
              </w:rPr>
              <w:t>metody</w:t>
            </w:r>
            <w:r w:rsidR="00EC7FEE">
              <w:rPr>
                <w:rFonts w:cstheme="minorHAnsi"/>
                <w:i/>
                <w:sz w:val="20"/>
              </w:rPr>
              <w:t xml:space="preserve">, které byly pro </w:t>
            </w:r>
            <w:r>
              <w:rPr>
                <w:rFonts w:cstheme="minorHAnsi"/>
                <w:i/>
                <w:sz w:val="20"/>
              </w:rPr>
              <w:t xml:space="preserve">naplnění </w:t>
            </w:r>
            <w:r w:rsidR="00EC7FEE">
              <w:rPr>
                <w:rFonts w:cstheme="minorHAnsi"/>
                <w:i/>
                <w:sz w:val="20"/>
              </w:rPr>
              <w:t xml:space="preserve">tohoto </w:t>
            </w:r>
            <w:r>
              <w:rPr>
                <w:rFonts w:cstheme="minorHAnsi"/>
                <w:i/>
                <w:sz w:val="20"/>
              </w:rPr>
              <w:t>cíle vhodně zvoleny.</w:t>
            </w:r>
          </w:p>
          <w:p w14:paraId="1FDE2B9F" w14:textId="77777777" w:rsidR="002175FB" w:rsidRDefault="002175F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123EF56" w:rsidR="000E094A" w:rsidRDefault="0064658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68996D" w14:textId="3663E20D" w:rsidR="00946DB1" w:rsidRDefault="00946DB1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V práci byly použity</w:t>
            </w:r>
            <w:r w:rsidR="00646588">
              <w:rPr>
                <w:rFonts w:cstheme="minorHAnsi"/>
                <w:i/>
                <w:sz w:val="20"/>
              </w:rPr>
              <w:t xml:space="preserve"> v převážné míře</w:t>
            </w:r>
            <w:r>
              <w:rPr>
                <w:rFonts w:cstheme="minorHAnsi"/>
                <w:i/>
                <w:sz w:val="20"/>
              </w:rPr>
              <w:t xml:space="preserve"> </w:t>
            </w:r>
            <w:r w:rsidR="00646588">
              <w:rPr>
                <w:rFonts w:cstheme="minorHAnsi"/>
                <w:i/>
                <w:sz w:val="20"/>
              </w:rPr>
              <w:t xml:space="preserve">aktuální zdroje, které byly v seznamu zdrojů i textu citovány podle požadované normy. Zpracované teoretické poznatky odpovídají zaměření bakalářské práce. Nicméně je třeba zmínit, že při kontrole plagiátorství byla prokázána </w:t>
            </w:r>
            <w:r w:rsidR="008969E7">
              <w:rPr>
                <w:rFonts w:cstheme="minorHAnsi"/>
                <w:i/>
                <w:sz w:val="20"/>
              </w:rPr>
              <w:t xml:space="preserve">relativně vyšší </w:t>
            </w:r>
            <w:r w:rsidR="00646588">
              <w:rPr>
                <w:rFonts w:cstheme="minorHAnsi"/>
                <w:i/>
                <w:sz w:val="20"/>
              </w:rPr>
              <w:t>shoda</w:t>
            </w:r>
            <w:r w:rsidR="00DE676C">
              <w:rPr>
                <w:rFonts w:cstheme="minorHAnsi"/>
                <w:i/>
                <w:sz w:val="20"/>
              </w:rPr>
              <w:t xml:space="preserve">. Při podrobnější analýze </w:t>
            </w:r>
            <w:r w:rsidR="00DE676C">
              <w:rPr>
                <w:rFonts w:cstheme="minorHAnsi"/>
                <w:i/>
                <w:sz w:val="20"/>
              </w:rPr>
              <w:t xml:space="preserve">shodujících se částí </w:t>
            </w:r>
            <w:r w:rsidR="00DE676C">
              <w:rPr>
                <w:rFonts w:cstheme="minorHAnsi"/>
                <w:i/>
                <w:sz w:val="20"/>
              </w:rPr>
              <w:t>a p</w:t>
            </w:r>
            <w:r w:rsidR="00646588">
              <w:rPr>
                <w:rFonts w:cstheme="minorHAnsi"/>
                <w:i/>
                <w:sz w:val="20"/>
              </w:rPr>
              <w:t>o odečtení shody částí, kterou jsou identické i pro ostatní práce (např. prohlášení studenta</w:t>
            </w:r>
            <w:r w:rsidR="003C439E">
              <w:rPr>
                <w:rFonts w:cstheme="minorHAnsi"/>
                <w:i/>
                <w:sz w:val="20"/>
              </w:rPr>
              <w:t>, totožné názvy řádků účetních výkazů oficiálních formulářů</w:t>
            </w:r>
            <w:r w:rsidR="00646588">
              <w:rPr>
                <w:rFonts w:cstheme="minorHAnsi"/>
                <w:i/>
                <w:sz w:val="20"/>
              </w:rPr>
              <w:t xml:space="preserve">) </w:t>
            </w:r>
            <w:bookmarkStart w:id="0" w:name="_GoBack"/>
            <w:bookmarkEnd w:id="0"/>
            <w:r w:rsidR="00646588">
              <w:rPr>
                <w:rFonts w:cstheme="minorHAnsi"/>
                <w:i/>
                <w:sz w:val="20"/>
              </w:rPr>
              <w:t xml:space="preserve">nebyla shoda shledána jako zásadní, ale z tohoto důvodu bylo sníženo hodnocení </w:t>
            </w:r>
            <w:r w:rsidR="003C439E">
              <w:rPr>
                <w:rFonts w:cstheme="minorHAnsi"/>
                <w:i/>
                <w:sz w:val="20"/>
              </w:rPr>
              <w:t xml:space="preserve">teoretické </w:t>
            </w:r>
            <w:r w:rsidR="00646588">
              <w:rPr>
                <w:rFonts w:cstheme="minorHAnsi"/>
                <w:i/>
                <w:sz w:val="20"/>
              </w:rPr>
              <w:t>části</w:t>
            </w:r>
            <w:r w:rsidR="003C439E">
              <w:rPr>
                <w:rFonts w:cstheme="minorHAnsi"/>
                <w:i/>
                <w:sz w:val="20"/>
              </w:rPr>
              <w:t xml:space="preserve"> práce</w:t>
            </w:r>
            <w:r w:rsidR="00646588">
              <w:rPr>
                <w:rFonts w:cstheme="minorHAnsi"/>
                <w:i/>
                <w:sz w:val="20"/>
              </w:rPr>
              <w:t>. V praktické části práce shoda nalezena nebyla.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3E6E9C0" w:rsidR="000E094A" w:rsidRDefault="00F463E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46CC4F" w14:textId="01EBB80A" w:rsidR="00191D7B" w:rsidRDefault="00191D7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Analytická část navazuje na </w:t>
            </w:r>
            <w:r w:rsidR="00C86A3B">
              <w:rPr>
                <w:rFonts w:cstheme="minorHAnsi"/>
                <w:i/>
                <w:sz w:val="20"/>
              </w:rPr>
              <w:t xml:space="preserve">vybrané </w:t>
            </w:r>
            <w:r>
              <w:rPr>
                <w:rFonts w:cstheme="minorHAnsi"/>
                <w:i/>
                <w:sz w:val="20"/>
              </w:rPr>
              <w:t>teoretické poznatky</w:t>
            </w:r>
            <w:r w:rsidR="00C86A3B">
              <w:rPr>
                <w:rFonts w:cstheme="minorHAnsi"/>
                <w:i/>
                <w:sz w:val="20"/>
              </w:rPr>
              <w:t xml:space="preserve"> a ty aplik</w:t>
            </w:r>
            <w:r w:rsidR="00F463E5">
              <w:rPr>
                <w:rFonts w:cstheme="minorHAnsi"/>
                <w:i/>
                <w:sz w:val="20"/>
              </w:rPr>
              <w:t>uje</w:t>
            </w:r>
            <w:r w:rsidR="00C86A3B">
              <w:rPr>
                <w:rFonts w:cstheme="minorHAnsi"/>
                <w:i/>
                <w:sz w:val="20"/>
              </w:rPr>
              <w:t xml:space="preserve"> na údaje představené společnosti v úvodu této části metodami horizontální a vertikální analýzy nákladů a výnosů v druhovém členění.  </w:t>
            </w:r>
            <w:r w:rsidR="00F463E5">
              <w:rPr>
                <w:rFonts w:cstheme="minorHAnsi"/>
                <w:i/>
                <w:sz w:val="20"/>
              </w:rPr>
              <w:t>Dále práce pokračuje přehledem struktury nákladů z pohledu fixní a variabilní složky, čímž je vytvořený základní přehled v letech 2017-2020. Výsledky jsou zpracovány v přehledných tabulkách a grafech a ve většině případů jsou dostatečně vysvětleny. Postrádám hlubší vysvětlení úpravy hodnoty celkových nákladů mezi tabulkami 8 a 11.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EE5C531" w:rsidR="000E094A" w:rsidRDefault="00F1066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903442" w14:textId="3873BFF8" w:rsidR="007A0C57" w:rsidRDefault="007A0C57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Praktická část navazuje na stávající rozčlenění nákladů z hlediska objemu výroby a pokračuje sestavením nákladových funkcí v krátkém období také metodou dvou období a regresní analýzou. </w:t>
            </w:r>
            <w:r w:rsidR="00266966">
              <w:rPr>
                <w:rFonts w:cstheme="minorHAnsi"/>
                <w:i/>
                <w:sz w:val="20"/>
              </w:rPr>
              <w:t>Výsledky jsou v závěru modelování nákladů srovnány a použity pro výpočty bodu zvratu v hodnocených letech. Řešící část je doplněna závěrečným shrnutím a doporučeními ke zlepšení řízení nákladů</w:t>
            </w:r>
            <w:r w:rsidR="00F10668">
              <w:rPr>
                <w:rFonts w:cstheme="minorHAnsi"/>
                <w:i/>
                <w:sz w:val="20"/>
              </w:rPr>
              <w:t>, které mohly být rozpracovány do větší hloubky</w:t>
            </w:r>
            <w:r w:rsidR="00266966">
              <w:rPr>
                <w:rFonts w:cstheme="minorHAnsi"/>
                <w:i/>
                <w:sz w:val="20"/>
              </w:rPr>
              <w:t xml:space="preserve">. </w:t>
            </w:r>
            <w:r w:rsidR="00F10668">
              <w:rPr>
                <w:rFonts w:cstheme="minorHAnsi"/>
                <w:i/>
                <w:sz w:val="20"/>
              </w:rPr>
              <w:t>I přesto považuji cíl</w:t>
            </w:r>
            <w:r w:rsidR="00266966">
              <w:rPr>
                <w:rFonts w:cstheme="minorHAnsi"/>
                <w:i/>
                <w:sz w:val="20"/>
              </w:rPr>
              <w:t xml:space="preserve"> práce</w:t>
            </w:r>
            <w:r w:rsidR="00F10668">
              <w:rPr>
                <w:rFonts w:cstheme="minorHAnsi"/>
                <w:i/>
                <w:sz w:val="20"/>
              </w:rPr>
              <w:t xml:space="preserve"> za</w:t>
            </w:r>
            <w:r w:rsidR="00266966">
              <w:rPr>
                <w:rFonts w:cstheme="minorHAnsi"/>
                <w:i/>
                <w:sz w:val="20"/>
              </w:rPr>
              <w:t xml:space="preserve"> splněný.</w:t>
            </w:r>
          </w:p>
          <w:p w14:paraId="452B2F73" w14:textId="60EB68D1" w:rsidR="004D378C" w:rsidRPr="008B781B" w:rsidRDefault="004D378C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4BE5C13" w:rsidR="000E094A" w:rsidRDefault="007A0C5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790216" w14:textId="13F82F98" w:rsidR="00266966" w:rsidRDefault="00266966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Formální podoba bakalářské práce včetně stylistické úrovně, citace zdrojů, využití doplnění textu pomocí grafů, tabulek, obrázků je zpracována bez zásadních připomínek.</w:t>
            </w:r>
          </w:p>
          <w:p w14:paraId="5D286F11" w14:textId="77777777" w:rsidR="00266966" w:rsidRDefault="00266966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62A76F9" w:rsidR="009C7318" w:rsidRDefault="001D271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3ED655E9" w:rsidR="009D67D5" w:rsidRPr="000E094A" w:rsidRDefault="001D271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Na základě celkového zhodnocení jednotlivých částí práce ji lze doporučit k obhajobě. S ohledem na připomínky k teoretické části navrhuju hodnocení C.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535F99F6" w:rsidR="009C7318" w:rsidRDefault="00C86A3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Můžete vysvětlit úpravu hodnoty celkových nákladů a rozdíly v tabulce 11 a tabulce 8?</w:t>
      </w:r>
    </w:p>
    <w:p w14:paraId="15A25F04" w14:textId="10D24BD4" w:rsidR="003C439E" w:rsidRDefault="003C439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Která z Vámi navrhovaných opatření považujete za možnost relativně největšího snížení nákladů? </w:t>
      </w:r>
    </w:p>
    <w:p w14:paraId="210FEED0" w14:textId="324670BC" w:rsidR="003C439E" w:rsidRDefault="003C439E" w:rsidP="003C439E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55DA52BC" w14:textId="3481A9BD" w:rsidR="005C4ACA" w:rsidRDefault="005C4ACA" w:rsidP="001D2711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5C89816B" w14:textId="21E39DF3" w:rsidR="0024258E" w:rsidRDefault="0024258E" w:rsidP="00A40E93">
      <w:pPr>
        <w:jc w:val="both"/>
        <w:rPr>
          <w:rFonts w:cstheme="minorHAnsi"/>
        </w:rPr>
      </w:pPr>
    </w:p>
    <w:p w14:paraId="342F3BE2" w14:textId="50831E8D" w:rsidR="001D2711" w:rsidRDefault="001D2711" w:rsidP="00A40E93">
      <w:pPr>
        <w:jc w:val="both"/>
        <w:rPr>
          <w:rFonts w:cstheme="minorHAnsi"/>
        </w:rPr>
      </w:pPr>
    </w:p>
    <w:p w14:paraId="5137D752" w14:textId="77777777" w:rsidR="001D2711" w:rsidRDefault="001D2711" w:rsidP="00A40E93">
      <w:pPr>
        <w:jc w:val="both"/>
        <w:rPr>
          <w:rFonts w:cstheme="minorHAnsi"/>
        </w:rPr>
      </w:pPr>
    </w:p>
    <w:p w14:paraId="4E3072FA" w14:textId="13C7DF7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D6DCF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D6DC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EFC30AE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D6DCF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69DCC9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C439E">
            <w:rPr>
              <w:rFonts w:cstheme="minorHAnsi"/>
            </w:rPr>
            <w:t>09.06.2022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191D7B"/>
    <w:rsid w:val="001D2711"/>
    <w:rsid w:val="001D6DCF"/>
    <w:rsid w:val="002175FB"/>
    <w:rsid w:val="0024258E"/>
    <w:rsid w:val="00266966"/>
    <w:rsid w:val="0029651C"/>
    <w:rsid w:val="003C439E"/>
    <w:rsid w:val="004D378C"/>
    <w:rsid w:val="005C4ACA"/>
    <w:rsid w:val="00646588"/>
    <w:rsid w:val="0067082B"/>
    <w:rsid w:val="00694399"/>
    <w:rsid w:val="0073639B"/>
    <w:rsid w:val="007553A6"/>
    <w:rsid w:val="007A0C57"/>
    <w:rsid w:val="0085398A"/>
    <w:rsid w:val="008969E7"/>
    <w:rsid w:val="008B781B"/>
    <w:rsid w:val="008E2072"/>
    <w:rsid w:val="00946DB1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528CB"/>
    <w:rsid w:val="00BA16DD"/>
    <w:rsid w:val="00C8155A"/>
    <w:rsid w:val="00C86A3B"/>
    <w:rsid w:val="00CA34A9"/>
    <w:rsid w:val="00CD12C3"/>
    <w:rsid w:val="00DC7D52"/>
    <w:rsid w:val="00DE676C"/>
    <w:rsid w:val="00E22423"/>
    <w:rsid w:val="00EC7FEE"/>
    <w:rsid w:val="00EF1720"/>
    <w:rsid w:val="00F10668"/>
    <w:rsid w:val="00F463E5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37082E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37082E"/>
    <w:rsid w:val="00510546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b65b340dfadd28418c1b0b7b1f2c8e14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85033f304aa9b2059ccc6d7cf3aceeaf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01F05B-E0F6-42AE-8DA6-9B26989B8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openxmlformats.org/package/2006/metadata/core-properties"/>
    <ds:schemaRef ds:uri="b2760fc6-0594-407e-87c6-5506db99eec0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3e70ad48-2dbb-4840-854d-17419981058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0B72BB6-4BF9-47AD-AB30-DBE17B8C2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548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Ludmila Kozubíková</cp:lastModifiedBy>
  <cp:revision>11</cp:revision>
  <cp:lastPrinted>2022-06-13T10:23:00Z</cp:lastPrinted>
  <dcterms:created xsi:type="dcterms:W3CDTF">2022-05-31T09:21:00Z</dcterms:created>
  <dcterms:modified xsi:type="dcterms:W3CDTF">2022-06-13T10:25:00Z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