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75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Čmolíková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875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dítěte v neúplné rodině pohledem rodiče samoživitele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875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875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75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8C3E9C" w:rsidRDefault="004F258F" w:rsidP="008C3E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C3E9C">
              <w:rPr>
                <w:sz w:val="22"/>
                <w:szCs w:val="22"/>
              </w:rPr>
              <w:t>Téma výchovy dítěte v neúplné rodině bývá poměrně častým předmětem výzkumného zájmu. Autorka předložené bakalářské práce na ně nahlíží optikou rodiče samoživitele.</w:t>
            </w:r>
          </w:p>
          <w:p w:rsidR="004F258F" w:rsidRPr="008C3E9C" w:rsidRDefault="004F258F" w:rsidP="008C3E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C3E9C">
              <w:rPr>
                <w:sz w:val="22"/>
                <w:szCs w:val="22"/>
              </w:rPr>
              <w:t xml:space="preserve">Škoda, že v Úvodu práce není jasně formulováno, co si bakalářská práce klade za cíl. </w:t>
            </w:r>
          </w:p>
          <w:p w:rsidR="004F258F" w:rsidRPr="008C3E9C" w:rsidRDefault="004F258F" w:rsidP="008C3E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C3E9C">
              <w:rPr>
                <w:sz w:val="22"/>
                <w:szCs w:val="22"/>
              </w:rPr>
              <w:t xml:space="preserve">V teoretické části se autorka pokouší definovat a charakterizovat základní oblasti tématu. Toto se bohužel ne zcela zdařilo. </w:t>
            </w:r>
          </w:p>
          <w:p w:rsidR="004F258F" w:rsidRPr="008C3E9C" w:rsidRDefault="004F258F" w:rsidP="008C3E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C3E9C">
              <w:rPr>
                <w:sz w:val="22"/>
                <w:szCs w:val="22"/>
              </w:rPr>
              <w:t xml:space="preserve">Teoretická část zahrnuje dvě kapitoly, které jsou však vzájemně nevyvážené. </w:t>
            </w:r>
            <w:r w:rsidR="00F827C7" w:rsidRPr="008C3E9C">
              <w:rPr>
                <w:sz w:val="22"/>
                <w:szCs w:val="22"/>
              </w:rPr>
              <w:t xml:space="preserve">Zejména v kapitole 1 postrádám komplexnější pohled na problematiku rodiny (např. v jakých oblastech může struktura rodiny ovlivňovat jedince). </w:t>
            </w:r>
          </w:p>
          <w:p w:rsidR="00F827C7" w:rsidRPr="008C3E9C" w:rsidRDefault="00F827C7" w:rsidP="008C3E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C3E9C">
              <w:rPr>
                <w:sz w:val="22"/>
                <w:szCs w:val="22"/>
              </w:rPr>
              <w:t>Praktická část předkládá výsledky empirického šetření</w:t>
            </w:r>
            <w:r w:rsidR="008C3E9C" w:rsidRPr="008C3E9C">
              <w:rPr>
                <w:sz w:val="22"/>
                <w:szCs w:val="22"/>
              </w:rPr>
              <w:t>, pro které byla zvolena kvalitativní metodologie.</w:t>
            </w:r>
          </w:p>
          <w:p w:rsidR="008C3E9C" w:rsidRPr="008C3E9C" w:rsidRDefault="008C3E9C" w:rsidP="008C3E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C3E9C">
              <w:rPr>
                <w:sz w:val="22"/>
                <w:szCs w:val="22"/>
              </w:rPr>
              <w:t>Jako design výzkumu byla použita zakotvená teorie.</w:t>
            </w:r>
          </w:p>
          <w:p w:rsidR="008C3E9C" w:rsidRPr="008C3E9C" w:rsidRDefault="008C3E9C" w:rsidP="008C3E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C3E9C">
              <w:rPr>
                <w:sz w:val="22"/>
                <w:szCs w:val="22"/>
              </w:rPr>
              <w:t>Oceňuji podrobn</w:t>
            </w:r>
            <w:r>
              <w:rPr>
                <w:sz w:val="22"/>
                <w:szCs w:val="22"/>
              </w:rPr>
              <w:t>ou diskusi</w:t>
            </w:r>
            <w:r w:rsidRPr="008C3E9C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B411DB" w:rsidRPr="008C3E9C" w:rsidRDefault="004F258F" w:rsidP="008C3E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C3E9C">
              <w:rPr>
                <w:sz w:val="22"/>
                <w:szCs w:val="22"/>
              </w:rPr>
              <w:t>Autorka využila nadstandardní počet zdrojů.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C3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C3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Vidíte zpětně nějaké limity Vašeho výzkumu?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8752F">
              <w:rPr>
                <w:sz w:val="22"/>
                <w:szCs w:val="22"/>
              </w:rPr>
              <w:t xml:space="preserve"> </w:t>
            </w:r>
            <w:proofErr w:type="gramStart"/>
            <w:r w:rsidR="0058752F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8752F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58752F">
              <w:rPr>
                <w:sz w:val="22"/>
                <w:szCs w:val="22"/>
              </w:rPr>
              <w:t>v.r.</w:t>
            </w:r>
            <w:proofErr w:type="gramEnd"/>
            <w:r w:rsidR="0058752F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7A5" w:rsidRDefault="003B47A5">
      <w:r>
        <w:separator/>
      </w:r>
    </w:p>
  </w:endnote>
  <w:endnote w:type="continuationSeparator" w:id="0">
    <w:p w:rsidR="003B47A5" w:rsidRDefault="003B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7A5" w:rsidRDefault="003B47A5">
      <w:r>
        <w:separator/>
      </w:r>
    </w:p>
  </w:footnote>
  <w:footnote w:type="continuationSeparator" w:id="0">
    <w:p w:rsidR="003B47A5" w:rsidRDefault="003B47A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75D32"/>
    <w:multiLevelType w:val="hybridMultilevel"/>
    <w:tmpl w:val="129C4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A7"/>
    <w:rsid w:val="00154F27"/>
    <w:rsid w:val="0021256F"/>
    <w:rsid w:val="00362AB0"/>
    <w:rsid w:val="003B47A5"/>
    <w:rsid w:val="003F5DA2"/>
    <w:rsid w:val="004C04EE"/>
    <w:rsid w:val="004F258F"/>
    <w:rsid w:val="00512982"/>
    <w:rsid w:val="00526D47"/>
    <w:rsid w:val="0055255D"/>
    <w:rsid w:val="0058752F"/>
    <w:rsid w:val="005C219A"/>
    <w:rsid w:val="006847E2"/>
    <w:rsid w:val="007553A2"/>
    <w:rsid w:val="007E09A7"/>
    <w:rsid w:val="008614B3"/>
    <w:rsid w:val="008C3E9C"/>
    <w:rsid w:val="009A27D5"/>
    <w:rsid w:val="00B411DB"/>
    <w:rsid w:val="00BA3203"/>
    <w:rsid w:val="00BB3515"/>
    <w:rsid w:val="00C50B27"/>
    <w:rsid w:val="00CA7D64"/>
    <w:rsid w:val="00D05C79"/>
    <w:rsid w:val="00DC1BF5"/>
    <w:rsid w:val="00E709EA"/>
    <w:rsid w:val="00ED2FBE"/>
    <w:rsid w:val="00F1326B"/>
    <w:rsid w:val="00F827C7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26B37"/>
  <w15:chartTrackingRefBased/>
  <w15:docId w15:val="{2563A4E6-D5CE-462D-92BB-620DDB12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C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&#268;mol&#237;kov&#225;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Čmolíková_O</Template>
  <TotalTime>41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2022-05-02T11:11:00Z</dcterms:created>
  <dcterms:modified xsi:type="dcterms:W3CDTF">2022-05-05T11:25:00Z</dcterms:modified>
</cp:coreProperties>
</file>