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AFA81C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B6756" w:rsidRPr="00AB6756">
        <w:rPr>
          <w:rFonts w:asciiTheme="minorHAnsi" w:hAnsiTheme="minorHAnsi" w:cstheme="minorHAnsi"/>
          <w:sz w:val="22"/>
          <w:szCs w:val="22"/>
        </w:rPr>
        <w:t>Bc. Jan Pořízek</w:t>
      </w:r>
    </w:p>
    <w:p w14:paraId="00D6BB86" w14:textId="28C0BCF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9D2E80">
        <w:t>Rizika tvorby business modelu startup společností</w:t>
      </w:r>
    </w:p>
    <w:p w14:paraId="09E4DE65" w14:textId="1992E051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9D2E80">
        <w:rPr>
          <w:rFonts w:cstheme="minorHAnsi"/>
        </w:rPr>
        <w:t>Karel Slinták</w:t>
      </w:r>
    </w:p>
    <w:p w14:paraId="35028D0F" w14:textId="11071539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B6756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1E512F5" w:rsidR="000E094A" w:rsidRDefault="00F212A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977EE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20B0A412" w14:textId="77777777" w:rsidR="00122878" w:rsidRDefault="0012287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45386CBF" w:rsidR="000E094A" w:rsidRPr="000E094A" w:rsidRDefault="00F212A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 si stanovil obtížný cíl v podobě inovace současné metodiky pro tvorbu startupů. Metody vedoucí k dosažení tohoto cíle jsou popsány částečně. Praktická část práce je založena na </w:t>
            </w:r>
            <w:proofErr w:type="spellStart"/>
            <w:r>
              <w:rPr>
                <w:rFonts w:cstheme="minorHAnsi"/>
              </w:rPr>
              <w:t>lean</w:t>
            </w:r>
            <w:proofErr w:type="spellEnd"/>
            <w:r>
              <w:rPr>
                <w:rFonts w:cstheme="minorHAnsi"/>
              </w:rPr>
              <w:t xml:space="preserve"> startupové metodologii, což považuji za vyhovující vzhledem k zaměření práce. Nicméně vybrané prvky této metodologie mohly být v úvodu lépe popsány</w:t>
            </w:r>
            <w:r w:rsidR="00F33763">
              <w:rPr>
                <w:rFonts w:cstheme="minorHAnsi"/>
              </w:rPr>
              <w:t xml:space="preserve"> (viz například MVP)</w:t>
            </w:r>
            <w:r>
              <w:rPr>
                <w:rFonts w:cstheme="minorHAnsi"/>
              </w:rPr>
              <w:t xml:space="preserve">, neboť v praktické části práce jsou </w:t>
            </w:r>
            <w:r w:rsidR="00F33763">
              <w:rPr>
                <w:rFonts w:cstheme="minorHAnsi"/>
              </w:rPr>
              <w:t>součástí</w:t>
            </w:r>
            <w:r>
              <w:rPr>
                <w:rFonts w:cstheme="minorHAnsi"/>
              </w:rPr>
              <w:t xml:space="preserve"> rozbor</w:t>
            </w:r>
            <w:r w:rsidR="00F33763">
              <w:rPr>
                <w:rFonts w:cstheme="minorHAnsi"/>
              </w:rPr>
              <w:t>u</w:t>
            </w:r>
            <w:r>
              <w:rPr>
                <w:rFonts w:cstheme="minorHAnsi"/>
              </w:rPr>
              <w:t xml:space="preserve"> dvou zkoumaných firem.   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1AEF7EE" w:rsidR="000E094A" w:rsidRDefault="000C7F1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10692883" w:rsidR="000E094A" w:rsidRPr="000E094A" w:rsidRDefault="00F06CB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Teorie je značně rozsáhlá. Obsahuje řadu velmi zajímavých odkazů na aktuální literární zdroje z oblasti podnikání a podnikatelského řízení. </w:t>
            </w:r>
            <w:r w:rsidR="00F43A90">
              <w:rPr>
                <w:rFonts w:cstheme="minorHAnsi"/>
              </w:rPr>
              <w:t xml:space="preserve">Oceňuji na ni pestrost </w:t>
            </w:r>
            <w:r w:rsidR="00F13BDA">
              <w:rPr>
                <w:rFonts w:cstheme="minorHAnsi"/>
              </w:rPr>
              <w:t>témat,</w:t>
            </w:r>
            <w:r w:rsidR="00FC35E5">
              <w:rPr>
                <w:rFonts w:cstheme="minorHAnsi"/>
              </w:rPr>
              <w:t xml:space="preserve"> zdrojovou rozmanitost, a</w:t>
            </w:r>
            <w:r w:rsidR="00F43A90">
              <w:rPr>
                <w:rFonts w:cstheme="minorHAnsi"/>
              </w:rPr>
              <w:t xml:space="preserve"> </w:t>
            </w:r>
            <w:r w:rsidR="00FC35E5">
              <w:rPr>
                <w:rFonts w:cstheme="minorHAnsi"/>
              </w:rPr>
              <w:t>popis některých ne</w:t>
            </w:r>
            <w:r w:rsidR="00F43A90">
              <w:rPr>
                <w:rFonts w:cstheme="minorHAnsi"/>
              </w:rPr>
              <w:t xml:space="preserve"> příliš známých metod, které lze uplatnit v počátcích podnikání.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C65D49C" w:rsidR="000E094A" w:rsidRDefault="009D509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6D9794E6" w:rsidR="000E094A" w:rsidRPr="000E094A" w:rsidRDefault="00C90A7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 se v této části práce zabývá rozborem dvou neúspěšných firem. Jejich model podnikání </w:t>
            </w:r>
            <w:r w:rsidR="009D5098">
              <w:rPr>
                <w:rFonts w:cstheme="minorHAnsi"/>
              </w:rPr>
              <w:t>byl analyzován</w:t>
            </w:r>
            <w:r>
              <w:rPr>
                <w:rFonts w:cstheme="minorHAnsi"/>
              </w:rPr>
              <w:t xml:space="preserve"> pomocí nástroj</w:t>
            </w:r>
            <w:r w:rsidR="009D5098">
              <w:rPr>
                <w:rFonts w:cstheme="minorHAnsi"/>
              </w:rPr>
              <w:t>ů</w:t>
            </w:r>
            <w:r>
              <w:rPr>
                <w:rFonts w:cstheme="minorHAnsi"/>
              </w:rPr>
              <w:t xml:space="preserve"> Canva</w:t>
            </w:r>
            <w:r w:rsidR="009D5098">
              <w:rPr>
                <w:rFonts w:cstheme="minorHAnsi"/>
              </w:rPr>
              <w:t>s</w:t>
            </w:r>
            <w:r w:rsidR="00E11013">
              <w:rPr>
                <w:rFonts w:cstheme="minorHAnsi"/>
              </w:rPr>
              <w:t>, a/nebo</w:t>
            </w:r>
            <w:r w:rsidR="009D5098">
              <w:rPr>
                <w:rFonts w:cstheme="minorHAnsi"/>
              </w:rPr>
              <w:t xml:space="preserve"> </w:t>
            </w:r>
            <w:proofErr w:type="spellStart"/>
            <w:r w:rsidR="009D5098">
              <w:rPr>
                <w:rFonts w:cstheme="minorHAnsi"/>
              </w:rPr>
              <w:t>Lean</w:t>
            </w:r>
            <w:proofErr w:type="spellEnd"/>
            <w:r w:rsidR="009D5098">
              <w:rPr>
                <w:rFonts w:cstheme="minorHAnsi"/>
              </w:rPr>
              <w:t xml:space="preserve"> Canvas. Dále byla rozebrána výchozí idea projektu, marketingová strategie, MVP, plánování</w:t>
            </w:r>
            <w:r w:rsidR="00985AF7">
              <w:rPr>
                <w:rFonts w:cstheme="minorHAnsi"/>
              </w:rPr>
              <w:t>, implementace</w:t>
            </w:r>
            <w:r w:rsidR="009D5098">
              <w:rPr>
                <w:rFonts w:cstheme="minorHAnsi"/>
              </w:rPr>
              <w:t xml:space="preserve"> a rozbor byl zakončen shrnutím příčin selhání. Uvedené modely mají některé nedostatky. Otázkou je, zda jsou tyto odrazem původní reality podnikání (tj. chybná modelace</w:t>
            </w:r>
            <w:r w:rsidR="00AE0A7D">
              <w:rPr>
                <w:rFonts w:cstheme="minorHAnsi"/>
              </w:rPr>
              <w:t xml:space="preserve"> ze strany tvůrce BM</w:t>
            </w:r>
            <w:r w:rsidR="009D5098">
              <w:rPr>
                <w:rFonts w:cstheme="minorHAnsi"/>
              </w:rPr>
              <w:t>), nebo jsou odrazem nepřesného rozboru (tj. chybná analýza a vizualizace původní vize</w:t>
            </w:r>
            <w:r w:rsidR="00E11013">
              <w:rPr>
                <w:rFonts w:cstheme="minorHAnsi"/>
              </w:rPr>
              <w:t xml:space="preserve"> o</w:t>
            </w:r>
            <w:r w:rsidR="009D5098">
              <w:rPr>
                <w:rFonts w:cstheme="minorHAnsi"/>
              </w:rPr>
              <w:t xml:space="preserve"> podnikání). I přes uvedenou výtku tuto část práce hodnotím jako </w:t>
            </w:r>
            <w:r w:rsidR="00AE0A7D">
              <w:rPr>
                <w:rFonts w:cstheme="minorHAnsi"/>
              </w:rPr>
              <w:t xml:space="preserve">velmi </w:t>
            </w:r>
            <w:r w:rsidR="009D5098">
              <w:rPr>
                <w:rFonts w:cstheme="minorHAnsi"/>
              </w:rPr>
              <w:t xml:space="preserve">zdařilou. 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A36DD6D" w:rsidR="000E094A" w:rsidRDefault="00F56AA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29A1AAB9" w14:textId="77777777" w:rsidR="00F56AAF" w:rsidRDefault="00F56AA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44F882E4" w:rsidR="000E094A" w:rsidRPr="000E094A" w:rsidRDefault="00F56AA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této části autor navrhuje inovaci modelu </w:t>
            </w:r>
            <w:proofErr w:type="spellStart"/>
            <w:r>
              <w:rPr>
                <w:rFonts w:cstheme="minorHAnsi"/>
              </w:rPr>
              <w:t>lean</w:t>
            </w:r>
            <w:proofErr w:type="spellEnd"/>
            <w:r>
              <w:rPr>
                <w:rFonts w:cstheme="minorHAnsi"/>
              </w:rPr>
              <w:t xml:space="preserve"> Canvas o čtyři nové prvky, které souvisí s uvedeným rozborem selhání dvou zkoumaných firem. Tyto návrhy souvisí s fází implementace a plánování zdrojů, k níž dochází v okamžiku, kdy se model začíná testovat v konkrétní tržní realitě. Uvedené vhodně doplňuje dnes již prověřený nástroj </w:t>
            </w:r>
            <w:proofErr w:type="spellStart"/>
            <w:r>
              <w:rPr>
                <w:rFonts w:cstheme="minorHAnsi"/>
              </w:rPr>
              <w:t>lean</w:t>
            </w:r>
            <w:proofErr w:type="spellEnd"/>
            <w:r>
              <w:rPr>
                <w:rFonts w:cstheme="minorHAnsi"/>
              </w:rPr>
              <w:t xml:space="preserve"> Canvas, který slouží ke zhmotnění původních idejí o podnikání o prvky plánování a řízení. </w:t>
            </w:r>
            <w:r w:rsidR="0043314B">
              <w:rPr>
                <w:rFonts w:cstheme="minorHAnsi"/>
              </w:rPr>
              <w:t xml:space="preserve">Návrh považuji za originální a oceňuji odvahu autora práce inovovat prověřený model, který je v praxi nekriticky přijímán. </w:t>
            </w:r>
          </w:p>
          <w:p w14:paraId="08191F52" w14:textId="77777777" w:rsidR="000E094A" w:rsidRPr="000E094A" w:rsidRDefault="000E094A" w:rsidP="0043314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DFFA80F" w:rsidR="000E094A" w:rsidRDefault="00907DD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7CCDBFD0" w14:textId="77777777" w:rsidR="00381080" w:rsidRDefault="0038108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54DB9F01" w:rsidR="000E094A" w:rsidRPr="000E094A" w:rsidRDefault="00907DD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má vzhledem ke zvolenému tématu a</w:t>
            </w:r>
            <w:r w:rsidR="00A55F61">
              <w:rPr>
                <w:rFonts w:cstheme="minorHAnsi"/>
              </w:rPr>
              <w:t>typick</w:t>
            </w:r>
            <w:r>
              <w:rPr>
                <w:rFonts w:cstheme="minorHAnsi"/>
              </w:rPr>
              <w:t>ou</w:t>
            </w:r>
            <w:r w:rsidR="00A55F61">
              <w:rPr>
                <w:rFonts w:cstheme="minorHAnsi"/>
              </w:rPr>
              <w:t xml:space="preserve"> struktur</w:t>
            </w:r>
            <w:r>
              <w:rPr>
                <w:rFonts w:cstheme="minorHAnsi"/>
              </w:rPr>
              <w:t xml:space="preserve">u. </w:t>
            </w:r>
            <w:r w:rsidR="00A55F6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Teorie je značně rozsáhlá, což vede k disproporci mezi jednotlivými částmi práce. Rovněž se zde vyskytují chybné popisky obrázků. Práce je jazykově i graficky v pořádku a splňuje citační normu</w:t>
            </w:r>
            <w:r w:rsidR="00381080">
              <w:rPr>
                <w:rFonts w:cstheme="minorHAnsi"/>
              </w:rPr>
              <w:t xml:space="preserve"> s mírnými výhradami, které se vztahují k přímým citacím</w:t>
            </w:r>
            <w:r>
              <w:rPr>
                <w:rFonts w:cstheme="minorHAnsi"/>
              </w:rPr>
              <w:t xml:space="preserve">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10963D7" w:rsidR="009C7318" w:rsidRDefault="000C7F1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6F828DC0" w:rsidR="00386EEB" w:rsidRPr="000E094A" w:rsidRDefault="00A331AF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Předpokládané práce </w:t>
            </w:r>
            <w:r w:rsidR="00AD2DA0">
              <w:rPr>
                <w:rFonts w:cstheme="minorHAnsi"/>
              </w:rPr>
              <w:t xml:space="preserve">řeší </w:t>
            </w:r>
            <w:r>
              <w:rPr>
                <w:rFonts w:cstheme="minorHAnsi"/>
              </w:rPr>
              <w:t xml:space="preserve">velmi zajímavé a originální téma. </w:t>
            </w:r>
            <w:r w:rsidR="008B72BA">
              <w:rPr>
                <w:rFonts w:cstheme="minorHAnsi"/>
              </w:rPr>
              <w:t xml:space="preserve">Celkově ji považuji za velmi zajímavou a podnětnou, neboť inovuje jeden z nejužívanějších nástrojů dneška pro modelování podnikání a doplňuje ho o prvky projektového řízení.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305BD385" w:rsidR="009C7318" w:rsidRDefault="0043314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jste v rámci analýz nevyužil model vývoje zákazníka a tento neaplikoval na zkoumané subjekty?</w:t>
      </w:r>
    </w:p>
    <w:p w14:paraId="55DA52BC" w14:textId="71BF5443" w:rsidR="005C4ACA" w:rsidRDefault="0043314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ovlivnila fungování zkoumaných startupů smyčka učení? Byla u těchto startupů uplatněna?</w:t>
      </w:r>
    </w:p>
    <w:p w14:paraId="1991DEDB" w14:textId="25BC3C5C" w:rsidR="005C4ACA" w:rsidRPr="005C4ACA" w:rsidRDefault="009105D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Měly uvedené startupy zpracované podnikatelské plány souběžně s business modelem?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1C621E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105D4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105D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AB22884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9105D4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0EDFE1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2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105D4">
            <w:rPr>
              <w:rFonts w:cstheme="minorHAnsi"/>
            </w:rPr>
            <w:t>20.05.2022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C7F13"/>
    <w:rsid w:val="000E094A"/>
    <w:rsid w:val="00122878"/>
    <w:rsid w:val="00144F5B"/>
    <w:rsid w:val="001A3F0F"/>
    <w:rsid w:val="0024258E"/>
    <w:rsid w:val="0029651C"/>
    <w:rsid w:val="00366C75"/>
    <w:rsid w:val="00381080"/>
    <w:rsid w:val="00386EEB"/>
    <w:rsid w:val="003A2041"/>
    <w:rsid w:val="0043314B"/>
    <w:rsid w:val="004D378C"/>
    <w:rsid w:val="004F205A"/>
    <w:rsid w:val="005C4ACA"/>
    <w:rsid w:val="0067082B"/>
    <w:rsid w:val="00694399"/>
    <w:rsid w:val="006C4198"/>
    <w:rsid w:val="0073639B"/>
    <w:rsid w:val="007553A6"/>
    <w:rsid w:val="0085398A"/>
    <w:rsid w:val="008B72BA"/>
    <w:rsid w:val="008B781B"/>
    <w:rsid w:val="008E2072"/>
    <w:rsid w:val="008E6C95"/>
    <w:rsid w:val="00907DD6"/>
    <w:rsid w:val="009105D4"/>
    <w:rsid w:val="00974EA2"/>
    <w:rsid w:val="0097798F"/>
    <w:rsid w:val="00985AF7"/>
    <w:rsid w:val="00987B93"/>
    <w:rsid w:val="009C322A"/>
    <w:rsid w:val="009C7318"/>
    <w:rsid w:val="009D2E80"/>
    <w:rsid w:val="009D5098"/>
    <w:rsid w:val="00A331AF"/>
    <w:rsid w:val="00A40E93"/>
    <w:rsid w:val="00A55F61"/>
    <w:rsid w:val="00A7527E"/>
    <w:rsid w:val="00AA4471"/>
    <w:rsid w:val="00AB6756"/>
    <w:rsid w:val="00AD2DA0"/>
    <w:rsid w:val="00AE0A7D"/>
    <w:rsid w:val="00B14451"/>
    <w:rsid w:val="00BA16DD"/>
    <w:rsid w:val="00C02883"/>
    <w:rsid w:val="00C90A7C"/>
    <w:rsid w:val="00CA34A9"/>
    <w:rsid w:val="00CC5272"/>
    <w:rsid w:val="00CD12C3"/>
    <w:rsid w:val="00DC7D52"/>
    <w:rsid w:val="00E11013"/>
    <w:rsid w:val="00E22423"/>
    <w:rsid w:val="00EF1720"/>
    <w:rsid w:val="00F06CBF"/>
    <w:rsid w:val="00F13BDA"/>
    <w:rsid w:val="00F212A0"/>
    <w:rsid w:val="00F33763"/>
    <w:rsid w:val="00F43A90"/>
    <w:rsid w:val="00F55632"/>
    <w:rsid w:val="00F56AAF"/>
    <w:rsid w:val="00F757FE"/>
    <w:rsid w:val="00F909BC"/>
    <w:rsid w:val="00FC2852"/>
    <w:rsid w:val="00FC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EA071BA8FB8C4FB615B412F3CD06B6" ma:contentTypeVersion="14" ma:contentTypeDescription="Vytvoří nový dokument" ma:contentTypeScope="" ma:versionID="ec57c316e310ede222f0f482bffadfd0">
  <xsd:schema xmlns:xsd="http://www.w3.org/2001/XMLSchema" xmlns:xs="http://www.w3.org/2001/XMLSchema" xmlns:p="http://schemas.microsoft.com/office/2006/metadata/properties" xmlns:ns3="cf822508-510a-46dd-ac7a-ddf5fa42e9d3" xmlns:ns4="768594f4-16e5-4c67-941d-4255fc8f6cba" targetNamespace="http://schemas.microsoft.com/office/2006/metadata/properties" ma:root="true" ma:fieldsID="0ee504bd7da1aca7cfcdd527c13d76ae" ns3:_="" ns4:_="">
    <xsd:import namespace="cf822508-510a-46dd-ac7a-ddf5fa42e9d3"/>
    <xsd:import namespace="768594f4-16e5-4c67-941d-4255fc8f6c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22508-510a-46dd-ac7a-ddf5fa42e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594f4-16e5-4c67-941d-4255fc8f6cb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1901F1-72D9-4738-8906-8C8E31395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22508-510a-46dd-ac7a-ddf5fa42e9d3"/>
    <ds:schemaRef ds:uri="768594f4-16e5-4c67-941d-4255fc8f6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cf822508-510a-46dd-ac7a-ddf5fa42e9d3"/>
    <ds:schemaRef ds:uri="http://schemas.microsoft.com/office/2006/metadata/properties"/>
    <ds:schemaRef ds:uri="http://schemas.microsoft.com/office/2006/documentManagement/types"/>
    <ds:schemaRef ds:uri="http://purl.org/dc/elements/1.1/"/>
    <ds:schemaRef ds:uri="768594f4-16e5-4c67-941d-4255fc8f6cba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2</Pages>
  <Words>734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Karel Slinták</cp:lastModifiedBy>
  <cp:revision>23</cp:revision>
  <cp:lastPrinted>2022-03-14T11:55:00Z</cp:lastPrinted>
  <dcterms:created xsi:type="dcterms:W3CDTF">2022-05-25T07:50:00Z</dcterms:created>
  <dcterms:modified xsi:type="dcterms:W3CDTF">2022-05-25T15:53:00Z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0x010100F6EA071BA8FB8C4FB615B412F3CD06B6</vt:lpwstr>
  </property>
</Properties>
</file>