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03"/>
        <w:gridCol w:w="720"/>
        <w:gridCol w:w="2723"/>
        <w:gridCol w:w="507"/>
        <w:gridCol w:w="506"/>
        <w:gridCol w:w="506"/>
        <w:gridCol w:w="507"/>
        <w:gridCol w:w="506"/>
        <w:gridCol w:w="292"/>
      </w:tblGrid>
      <w:tr w:rsidR="006847E2" w:rsidRPr="004F7C70" w14:paraId="19262472" w14:textId="77777777" w:rsidTr="00384693">
        <w:tc>
          <w:tcPr>
            <w:tcW w:w="10170" w:type="dxa"/>
            <w:gridSpan w:val="9"/>
          </w:tcPr>
          <w:p w14:paraId="0297EB2F" w14:textId="58EC5087" w:rsidR="006847E2" w:rsidRPr="004F7C70" w:rsidRDefault="00934626" w:rsidP="00AD2438">
            <w:pPr>
              <w:jc w:val="center"/>
              <w:rPr>
                <w:lang w:val="en-US"/>
              </w:rPr>
            </w:pPr>
            <w:r w:rsidRPr="004F7C70">
              <w:rPr>
                <w:b/>
                <w:lang w:val="en-US"/>
              </w:rPr>
              <w:t xml:space="preserve">THESIS </w:t>
            </w:r>
            <w:r w:rsidR="003A69C4" w:rsidRPr="004F7C70">
              <w:rPr>
                <w:b/>
                <w:lang w:val="en-US"/>
              </w:rPr>
              <w:t>SUPERVISOR</w:t>
            </w:r>
            <w:r w:rsidR="00CD71FB" w:rsidRPr="004F7C70">
              <w:rPr>
                <w:b/>
                <w:lang w:val="en-US"/>
              </w:rPr>
              <w:t>’</w:t>
            </w:r>
            <w:r w:rsidR="009875B9" w:rsidRPr="004F7C70">
              <w:rPr>
                <w:b/>
                <w:lang w:val="en-US"/>
              </w:rPr>
              <w:t xml:space="preserve">S </w:t>
            </w:r>
            <w:r w:rsidR="003A69C4" w:rsidRPr="004F7C70">
              <w:rPr>
                <w:b/>
                <w:lang w:val="en-US"/>
              </w:rPr>
              <w:t>ASSESSMENT</w:t>
            </w:r>
          </w:p>
        </w:tc>
      </w:tr>
      <w:tr w:rsidR="006847E2" w:rsidRPr="004F7C70" w14:paraId="4518424E" w14:textId="77777777" w:rsidTr="00384693">
        <w:tc>
          <w:tcPr>
            <w:tcW w:w="3903" w:type="dxa"/>
          </w:tcPr>
          <w:p w14:paraId="6750EFFF" w14:textId="77777777" w:rsidR="006847E2" w:rsidRPr="004F7C70" w:rsidRDefault="0096710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Student’s</w:t>
            </w:r>
            <w:r w:rsidR="003043DF" w:rsidRPr="004F7C70">
              <w:rPr>
                <w:lang w:val="en-US"/>
              </w:rPr>
              <w:t xml:space="preserve"> </w:t>
            </w:r>
            <w:r w:rsidR="009875B9" w:rsidRPr="004F7C70">
              <w:rPr>
                <w:lang w:val="en-US"/>
              </w:rPr>
              <w:t xml:space="preserve">full </w:t>
            </w:r>
            <w:r w:rsidR="00836F0C" w:rsidRPr="004F7C70">
              <w:rPr>
                <w:lang w:val="en-US"/>
              </w:rPr>
              <w:t>n</w:t>
            </w:r>
            <w:r w:rsidR="003043DF" w:rsidRPr="004F7C70">
              <w:rPr>
                <w:lang w:val="en-US"/>
              </w:rPr>
              <w:t xml:space="preserve">ame </w:t>
            </w:r>
          </w:p>
        </w:tc>
        <w:tc>
          <w:tcPr>
            <w:tcW w:w="6267" w:type="dxa"/>
            <w:gridSpan w:val="8"/>
          </w:tcPr>
          <w:p w14:paraId="2713FE87" w14:textId="6E51187A" w:rsidR="006847E2" w:rsidRPr="004F7C70" w:rsidRDefault="00474FBC" w:rsidP="00362AB0">
            <w:pPr>
              <w:rPr>
                <w:lang w:val="en-US"/>
              </w:rPr>
            </w:pPr>
            <w:r w:rsidRPr="00474FBC">
              <w:rPr>
                <w:lang w:val="en-US"/>
              </w:rPr>
              <w:t>Daniela</w:t>
            </w:r>
            <w:r>
              <w:rPr>
                <w:lang w:val="en-US"/>
              </w:rPr>
              <w:t xml:space="preserve"> </w:t>
            </w:r>
            <w:r w:rsidRPr="00474FBC">
              <w:rPr>
                <w:lang w:val="en-US"/>
              </w:rPr>
              <w:t>Poláchová</w:t>
            </w:r>
          </w:p>
        </w:tc>
      </w:tr>
      <w:tr w:rsidR="006847E2" w:rsidRPr="004F7C70" w14:paraId="7D26CF81" w14:textId="77777777" w:rsidTr="00384693">
        <w:tc>
          <w:tcPr>
            <w:tcW w:w="3903" w:type="dxa"/>
          </w:tcPr>
          <w:p w14:paraId="4EB48C31" w14:textId="77777777" w:rsidR="006847E2" w:rsidRPr="004F7C70" w:rsidRDefault="00146DE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</w:t>
            </w:r>
            <w:r w:rsidR="009875B9" w:rsidRPr="004F7C70">
              <w:rPr>
                <w:lang w:val="en-US"/>
              </w:rPr>
              <w:t>title</w:t>
            </w:r>
          </w:p>
        </w:tc>
        <w:tc>
          <w:tcPr>
            <w:tcW w:w="6267" w:type="dxa"/>
            <w:gridSpan w:val="8"/>
          </w:tcPr>
          <w:p w14:paraId="7F73162E" w14:textId="2D5FF2DE" w:rsidR="006847E2" w:rsidRPr="004F7C70" w:rsidRDefault="00474FBC" w:rsidP="00362AB0">
            <w:pPr>
              <w:rPr>
                <w:lang w:val="en-US"/>
              </w:rPr>
            </w:pPr>
            <w:r w:rsidRPr="00474FBC">
              <w:rPr>
                <w:lang w:val="en-US"/>
              </w:rPr>
              <w:t>Catholicis</w:t>
            </w:r>
            <w:bookmarkStart w:id="0" w:name="_GoBack"/>
            <w:bookmarkEnd w:id="0"/>
            <w:r w:rsidRPr="00474FBC">
              <w:rPr>
                <w:lang w:val="en-US"/>
              </w:rPr>
              <w:t>m and Protestantism in the Elizabethan Era in Selected Works of Alison Weir</w:t>
            </w:r>
          </w:p>
        </w:tc>
      </w:tr>
      <w:tr w:rsidR="006847E2" w:rsidRPr="004F7C70" w14:paraId="51E23586" w14:textId="77777777" w:rsidTr="00384693">
        <w:tc>
          <w:tcPr>
            <w:tcW w:w="3903" w:type="dxa"/>
          </w:tcPr>
          <w:p w14:paraId="54F37E2D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Supervisor</w:t>
            </w:r>
            <w:r w:rsidR="00967103" w:rsidRPr="004F7C70">
              <w:rPr>
                <w:lang w:val="en-US"/>
              </w:rPr>
              <w:t>’s</w:t>
            </w:r>
            <w:r w:rsidR="009875B9" w:rsidRPr="004F7C70">
              <w:rPr>
                <w:lang w:val="en-US"/>
              </w:rPr>
              <w:t xml:space="preserve"> name</w:t>
            </w:r>
          </w:p>
        </w:tc>
        <w:tc>
          <w:tcPr>
            <w:tcW w:w="6267" w:type="dxa"/>
            <w:gridSpan w:val="8"/>
          </w:tcPr>
          <w:p w14:paraId="1C3C56FF" w14:textId="250DBEF3" w:rsidR="006847E2" w:rsidRPr="004F7C70" w:rsidRDefault="00CD71FB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Daniel Sampey, MFA</w:t>
            </w:r>
          </w:p>
        </w:tc>
      </w:tr>
      <w:tr w:rsidR="006847E2" w:rsidRPr="004F7C70" w14:paraId="5931C076" w14:textId="77777777" w:rsidTr="00384693">
        <w:tc>
          <w:tcPr>
            <w:tcW w:w="3903" w:type="dxa"/>
          </w:tcPr>
          <w:p w14:paraId="6E2C3B0E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Degree course</w:t>
            </w:r>
          </w:p>
        </w:tc>
        <w:tc>
          <w:tcPr>
            <w:tcW w:w="6267" w:type="dxa"/>
            <w:gridSpan w:val="8"/>
          </w:tcPr>
          <w:p w14:paraId="31E27F13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English for Business Administration</w:t>
            </w:r>
          </w:p>
        </w:tc>
      </w:tr>
      <w:tr w:rsidR="006847E2" w:rsidRPr="004F7C70" w14:paraId="6E13DEB9" w14:textId="77777777" w:rsidTr="00384693">
        <w:tc>
          <w:tcPr>
            <w:tcW w:w="3903" w:type="dxa"/>
          </w:tcPr>
          <w:p w14:paraId="64B1506C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Mode</w:t>
            </w:r>
            <w:r w:rsidR="005B053C" w:rsidRPr="004F7C70">
              <w:rPr>
                <w:lang w:val="en-US"/>
              </w:rPr>
              <w:t xml:space="preserve"> of </w:t>
            </w:r>
            <w:r w:rsidR="00836F0C" w:rsidRPr="004F7C70">
              <w:rPr>
                <w:lang w:val="en-US"/>
              </w:rPr>
              <w:t>s</w:t>
            </w:r>
            <w:r w:rsidR="005B053C" w:rsidRPr="004F7C70">
              <w:rPr>
                <w:lang w:val="en-US"/>
              </w:rPr>
              <w:t>tudy</w:t>
            </w:r>
          </w:p>
        </w:tc>
        <w:tc>
          <w:tcPr>
            <w:tcW w:w="6267" w:type="dxa"/>
            <w:gridSpan w:val="8"/>
          </w:tcPr>
          <w:p w14:paraId="01672C1C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Full-time</w:t>
            </w:r>
          </w:p>
        </w:tc>
      </w:tr>
      <w:tr w:rsidR="006847E2" w:rsidRPr="004F7C70" w14:paraId="49C9A7E3" w14:textId="77777777" w:rsidTr="00384693">
        <w:tc>
          <w:tcPr>
            <w:tcW w:w="3903" w:type="dxa"/>
            <w:vAlign w:val="center"/>
          </w:tcPr>
          <w:p w14:paraId="0B545406" w14:textId="77777777" w:rsidR="006847E2" w:rsidRPr="004F7C70" w:rsidRDefault="009875B9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Thesis</w:t>
            </w:r>
            <w:r w:rsidR="00073326" w:rsidRPr="004F7C70">
              <w:rPr>
                <w:b/>
                <w:lang w:val="en-US"/>
              </w:rPr>
              <w:t xml:space="preserve"> </w:t>
            </w:r>
            <w:r w:rsidR="00836F0C" w:rsidRPr="004F7C70">
              <w:rPr>
                <w:b/>
                <w:lang w:val="en-US"/>
              </w:rPr>
              <w:t>e</w:t>
            </w:r>
            <w:r w:rsidR="00073326" w:rsidRPr="004F7C70">
              <w:rPr>
                <w:b/>
                <w:lang w:val="en-US"/>
              </w:rPr>
              <w:t xml:space="preserve">valuation </w:t>
            </w:r>
            <w:r w:rsidR="00836F0C" w:rsidRPr="004F7C70">
              <w:rPr>
                <w:b/>
                <w:lang w:val="en-US"/>
              </w:rPr>
              <w:t>c</w:t>
            </w:r>
            <w:r w:rsidR="00073326" w:rsidRPr="004F7C70">
              <w:rPr>
                <w:b/>
                <w:lang w:val="en-US"/>
              </w:rPr>
              <w:t>riteria</w:t>
            </w:r>
          </w:p>
        </w:tc>
        <w:tc>
          <w:tcPr>
            <w:tcW w:w="6267" w:type="dxa"/>
            <w:gridSpan w:val="8"/>
          </w:tcPr>
          <w:p w14:paraId="3D283017" w14:textId="77777777" w:rsidR="006847E2" w:rsidRPr="004F7C70" w:rsidRDefault="00073326" w:rsidP="00AD2438">
            <w:pPr>
              <w:jc w:val="right"/>
              <w:rPr>
                <w:lang w:val="en-US"/>
              </w:rPr>
            </w:pPr>
            <w:r w:rsidRPr="004F7C70">
              <w:rPr>
                <w:b/>
                <w:lang w:val="en-US"/>
              </w:rPr>
              <w:t xml:space="preserve">Classification grade according to </w:t>
            </w:r>
            <w:r w:rsidR="006847E2" w:rsidRPr="004F7C70">
              <w:rPr>
                <w:b/>
                <w:lang w:val="en-US"/>
              </w:rPr>
              <w:t>ECTS</w:t>
            </w:r>
            <w:r w:rsidRPr="004F7C70">
              <w:rPr>
                <w:b/>
                <w:lang w:val="en-US"/>
              </w:rPr>
              <w:t xml:space="preserve"> </w:t>
            </w:r>
          </w:p>
        </w:tc>
      </w:tr>
      <w:tr w:rsidR="006847E2" w:rsidRPr="004F7C70" w14:paraId="5BEE21C3" w14:textId="77777777" w:rsidTr="00384693">
        <w:tc>
          <w:tcPr>
            <w:tcW w:w="10170" w:type="dxa"/>
            <w:gridSpan w:val="9"/>
            <w:shd w:val="clear" w:color="auto" w:fill="A6A6A6"/>
          </w:tcPr>
          <w:p w14:paraId="583A9EE2" w14:textId="77777777" w:rsidR="006847E2" w:rsidRPr="004F7C70" w:rsidRDefault="00401253" w:rsidP="00362AB0">
            <w:pPr>
              <w:rPr>
                <w:color w:val="FFFFFF"/>
                <w:lang w:val="en-US"/>
              </w:rPr>
            </w:pPr>
            <w:r w:rsidRPr="004F7C70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4F7C70" w14:paraId="1A59B8AF" w14:textId="77777777" w:rsidTr="00384693">
        <w:tc>
          <w:tcPr>
            <w:tcW w:w="7346" w:type="dxa"/>
            <w:gridSpan w:val="3"/>
          </w:tcPr>
          <w:p w14:paraId="599211A0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53BB1485" w14:textId="678952E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B0F13A6" w14:textId="203D3790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C719F46" w14:textId="1FA3817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4DF7FD59" w14:textId="5961FFE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DBF0CA9" w14:textId="064D2A7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65557440" w14:textId="692A4D6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77796D" w14:textId="77777777" w:rsidTr="00384693">
        <w:tc>
          <w:tcPr>
            <w:tcW w:w="7346" w:type="dxa"/>
            <w:gridSpan w:val="3"/>
          </w:tcPr>
          <w:p w14:paraId="7F0EC798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Language level</w:t>
            </w:r>
          </w:p>
        </w:tc>
        <w:tc>
          <w:tcPr>
            <w:tcW w:w="507" w:type="dxa"/>
          </w:tcPr>
          <w:p w14:paraId="750C10FF" w14:textId="3FFE778D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AF4ED5C" w14:textId="619EB52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5142E3D3" w14:textId="1BC0E82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E2AE3CE" w14:textId="244C228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1E721A9F" w14:textId="17635DD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2" w:type="dxa"/>
          </w:tcPr>
          <w:p w14:paraId="1A7415DD" w14:textId="61F5379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906020" w14:textId="77777777" w:rsidTr="00384693">
        <w:tc>
          <w:tcPr>
            <w:tcW w:w="7346" w:type="dxa"/>
            <w:gridSpan w:val="3"/>
          </w:tcPr>
          <w:p w14:paraId="6C7A4900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Formatting</w:t>
            </w:r>
            <w:r w:rsidR="009875B9" w:rsidRPr="004F7C70">
              <w:rPr>
                <w:lang w:val="en-US"/>
              </w:rPr>
              <w:t xml:space="preserve"> (citations, </w:t>
            </w:r>
            <w:r w:rsidR="00382E0D" w:rsidRPr="004F7C70">
              <w:rPr>
                <w:lang w:val="en-US"/>
              </w:rPr>
              <w:t>presentation</w:t>
            </w:r>
            <w:r w:rsidR="009875B9" w:rsidRPr="004F7C70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2A4F6F53" w14:textId="1A3E1541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46E9367" w14:textId="5AC20DF7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1199E7F" w14:textId="4C7F563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2EE2644D" w14:textId="3F4D19D7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E2EA29B" w14:textId="2F3FD7F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1E20FCD6" w14:textId="09E848D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3E9EFA29" w14:textId="77777777" w:rsidTr="00384693">
        <w:tc>
          <w:tcPr>
            <w:tcW w:w="10170" w:type="dxa"/>
            <w:gridSpan w:val="9"/>
            <w:shd w:val="clear" w:color="auto" w:fill="A6A6A6"/>
          </w:tcPr>
          <w:p w14:paraId="27C4A948" w14:textId="16E8E95A" w:rsidR="006847E2" w:rsidRPr="004F7C70" w:rsidRDefault="006847E2" w:rsidP="00362AB0">
            <w:pPr>
              <w:rPr>
                <w:lang w:val="en-US"/>
              </w:rPr>
            </w:pPr>
          </w:p>
        </w:tc>
      </w:tr>
      <w:tr w:rsidR="006847E2" w:rsidRPr="004F7C70" w14:paraId="71DA1BBB" w14:textId="77777777" w:rsidTr="00384693">
        <w:tc>
          <w:tcPr>
            <w:tcW w:w="7346" w:type="dxa"/>
            <w:gridSpan w:val="3"/>
          </w:tcPr>
          <w:p w14:paraId="73EFC9E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1DF49FBD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F769883" w14:textId="4CA0C58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23C58CB1" w14:textId="2591407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CB3377E" w14:textId="6DD528F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264CAC5" w14:textId="0BE5114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5FC3B3EB" w14:textId="004CCF4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58A7F09" w14:textId="77777777" w:rsidTr="00384693">
        <w:tc>
          <w:tcPr>
            <w:tcW w:w="7346" w:type="dxa"/>
            <w:gridSpan w:val="3"/>
          </w:tcPr>
          <w:p w14:paraId="5766BB36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2DC85BFC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09E17E0F" w14:textId="7752767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2AADC105" w14:textId="00B693D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6D29FCD" w14:textId="3B7488F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06" w:type="dxa"/>
          </w:tcPr>
          <w:p w14:paraId="39496426" w14:textId="00353F3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4F93D621" w14:textId="289518F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712902D" w14:textId="77777777" w:rsidTr="00384693">
        <w:tc>
          <w:tcPr>
            <w:tcW w:w="7346" w:type="dxa"/>
            <w:gridSpan w:val="3"/>
          </w:tcPr>
          <w:p w14:paraId="5D386E4F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8042606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0C642F4A" w14:textId="5296A350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06416A5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3B003C26" w14:textId="4AADBD3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292" w:type="dxa"/>
            <w:vAlign w:val="center"/>
          </w:tcPr>
          <w:p w14:paraId="74D128AE" w14:textId="1DB7B4E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65AF96A" w14:textId="77777777" w:rsidTr="00384693">
        <w:tc>
          <w:tcPr>
            <w:tcW w:w="7346" w:type="dxa"/>
            <w:gridSpan w:val="3"/>
          </w:tcPr>
          <w:p w14:paraId="3E31D6A7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Level of</w:t>
            </w:r>
            <w:r w:rsidR="00836F0C" w:rsidRPr="004F7C70">
              <w:rPr>
                <w:lang w:val="en-US"/>
              </w:rPr>
              <w:t xml:space="preserve"> analy</w:t>
            </w:r>
            <w:r w:rsidRPr="004F7C70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2631330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2E28025" w14:textId="2097FBF3" w:rsidR="006847E2" w:rsidRPr="004F7C70" w:rsidRDefault="00CF716A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265AF518" w14:textId="01A952E7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A79518B" w14:textId="0D3534D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B3A0155" w14:textId="7577BA5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2B5210CB" w14:textId="2BA2BB1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AA666C" w14:textId="77777777" w:rsidTr="00384693">
        <w:tc>
          <w:tcPr>
            <w:tcW w:w="7346" w:type="dxa"/>
            <w:gridSpan w:val="3"/>
          </w:tcPr>
          <w:p w14:paraId="6B1F1DCA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Formulation of</w:t>
            </w:r>
            <w:r w:rsidR="00836F0C" w:rsidRPr="004F7C70">
              <w:rPr>
                <w:lang w:val="en-US"/>
              </w:rPr>
              <w:t xml:space="preserve"> conclusions</w:t>
            </w:r>
            <w:r w:rsidRPr="004F7C70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3DB65867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95E0B5E" w14:textId="55EDBE5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7E6D549" w14:textId="4AEF35B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7D913DF0" w14:textId="42BF96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8021A05" w14:textId="6E97706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13AD1925" w14:textId="1CEF13D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ED247DF" w14:textId="77777777" w:rsidTr="00384693">
        <w:tc>
          <w:tcPr>
            <w:tcW w:w="7346" w:type="dxa"/>
            <w:gridSpan w:val="3"/>
          </w:tcPr>
          <w:p w14:paraId="0E28301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Originality and v</w:t>
            </w:r>
            <w:r w:rsidR="00967103" w:rsidRPr="004F7C70">
              <w:rPr>
                <w:lang w:val="en-US"/>
              </w:rPr>
              <w:t xml:space="preserve">ocational </w:t>
            </w:r>
            <w:r w:rsidRPr="004F7C70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0265B926" w14:textId="176A3A5E" w:rsidR="006847E2" w:rsidRPr="001C4CAB" w:rsidRDefault="001C4CAB" w:rsidP="00AD2438">
            <w:pPr>
              <w:jc w:val="center"/>
              <w:rPr>
                <w:bCs/>
                <w:lang w:val="en-US"/>
              </w:rPr>
            </w:pPr>
            <w:r w:rsidRPr="001C4CAB">
              <w:rPr>
                <w:bCs/>
                <w:lang w:val="en-US"/>
              </w:rPr>
              <w:t>B</w:t>
            </w:r>
          </w:p>
        </w:tc>
        <w:tc>
          <w:tcPr>
            <w:tcW w:w="506" w:type="dxa"/>
          </w:tcPr>
          <w:p w14:paraId="137C9497" w14:textId="230273F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2D5D17A9" w14:textId="211E507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7617EB7" w14:textId="614DDE8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224727E5" w14:textId="4FEE506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F1F4A6F" w14:textId="77777777" w:rsidTr="00384693">
        <w:tc>
          <w:tcPr>
            <w:tcW w:w="10170" w:type="dxa"/>
            <w:gridSpan w:val="9"/>
          </w:tcPr>
          <w:p w14:paraId="041BFB06" w14:textId="77777777" w:rsidR="006847E2" w:rsidRPr="004F7C70" w:rsidRDefault="00C11E00" w:rsidP="00877830">
            <w:pPr>
              <w:jc w:val="both"/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Evaluation justification</w:t>
            </w:r>
            <w:r w:rsidR="001C1CA8" w:rsidRPr="004F7C70">
              <w:rPr>
                <w:b/>
                <w:lang w:val="en-US"/>
              </w:rPr>
              <w:t xml:space="preserve"> (</w:t>
            </w:r>
            <w:r w:rsidR="00382E0D" w:rsidRPr="004F7C70">
              <w:rPr>
                <w:b/>
                <w:lang w:val="en-US"/>
              </w:rPr>
              <w:t>strengths</w:t>
            </w:r>
            <w:r w:rsidRPr="004F7C70">
              <w:rPr>
                <w:b/>
                <w:lang w:val="en-US"/>
              </w:rPr>
              <w:t xml:space="preserve"> and weaknesses</w:t>
            </w:r>
            <w:r w:rsidR="001C1CA8" w:rsidRPr="004F7C70">
              <w:rPr>
                <w:b/>
                <w:lang w:val="en-US"/>
              </w:rPr>
              <w:t xml:space="preserve"> of thesis):</w:t>
            </w:r>
          </w:p>
          <w:p w14:paraId="62FEB381" w14:textId="77777777" w:rsidR="00877830" w:rsidRPr="004F7C70" w:rsidRDefault="00877830" w:rsidP="0087783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01C3A872" w14:textId="3E9DF360" w:rsidR="00C47B7A" w:rsidRDefault="007D21B0" w:rsidP="00877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bachelor’s thesis is very ambitious in its goals and </w:t>
            </w:r>
            <w:r w:rsidR="00384693">
              <w:rPr>
                <w:lang w:val="en-US"/>
              </w:rPr>
              <w:t xml:space="preserve">its </w:t>
            </w:r>
            <w:r>
              <w:rPr>
                <w:lang w:val="en-US"/>
              </w:rPr>
              <w:t>broad range of concerns</w:t>
            </w:r>
            <w:r w:rsidR="00384693">
              <w:rPr>
                <w:lang w:val="en-US"/>
              </w:rPr>
              <w:t xml:space="preserve"> – literature, history, and intersections between them</w:t>
            </w:r>
            <w:r>
              <w:rPr>
                <w:lang w:val="en-US"/>
              </w:rPr>
              <w:t xml:space="preserve">. </w:t>
            </w:r>
            <w:r w:rsidR="006F2F48">
              <w:rPr>
                <w:lang w:val="en-US"/>
              </w:rPr>
              <w:t>First, the Reformation is briefly introduced</w:t>
            </w:r>
            <w:r w:rsidR="00926A01">
              <w:rPr>
                <w:lang w:val="en-US"/>
              </w:rPr>
              <w:t xml:space="preserve"> in chapter 1</w:t>
            </w:r>
            <w:r w:rsidR="006F2F48">
              <w:rPr>
                <w:lang w:val="en-US"/>
              </w:rPr>
              <w:t xml:space="preserve">, including Jan Hus and Martin Luther 100 years later; here quite properly the role of the Bible (1.1) in its various translations takes center stage. </w:t>
            </w:r>
            <w:r w:rsidR="00926A01">
              <w:rPr>
                <w:lang w:val="en-US"/>
              </w:rPr>
              <w:t xml:space="preserve">Chapter 2 presents a </w:t>
            </w:r>
            <w:r w:rsidR="003067BC">
              <w:rPr>
                <w:lang w:val="en-US"/>
              </w:rPr>
              <w:t xml:space="preserve">strong overview of the (quite complicated) religious context of the rise and the reigns of Mary </w:t>
            </w:r>
            <w:r w:rsidR="00926A01">
              <w:rPr>
                <w:lang w:val="en-US"/>
              </w:rPr>
              <w:t>I and Elizabeth I</w:t>
            </w:r>
            <w:r w:rsidR="00384693">
              <w:rPr>
                <w:lang w:val="en-US"/>
              </w:rPr>
              <w:t xml:space="preserve"> (although more </w:t>
            </w:r>
            <w:r w:rsidR="0027083E">
              <w:rPr>
                <w:lang w:val="en-US"/>
              </w:rPr>
              <w:t xml:space="preserve">context </w:t>
            </w:r>
            <w:r w:rsidR="00384693">
              <w:rPr>
                <w:lang w:val="en-US"/>
              </w:rPr>
              <w:t>on their father Henry VII</w:t>
            </w:r>
            <w:r w:rsidR="00531CCE">
              <w:rPr>
                <w:lang w:val="en-US"/>
              </w:rPr>
              <w:t>I</w:t>
            </w:r>
            <w:r w:rsidR="00384693">
              <w:rPr>
                <w:lang w:val="en-US"/>
              </w:rPr>
              <w:t xml:space="preserve"> might have been presented)</w:t>
            </w:r>
            <w:r w:rsidR="006F2F48">
              <w:rPr>
                <w:lang w:val="en-US"/>
              </w:rPr>
              <w:t xml:space="preserve">. </w:t>
            </w:r>
            <w:r w:rsidR="006B4E13">
              <w:rPr>
                <w:lang w:val="en-US"/>
              </w:rPr>
              <w:t xml:space="preserve">A </w:t>
            </w:r>
            <w:r w:rsidR="00926A01">
              <w:rPr>
                <w:lang w:val="en-US"/>
              </w:rPr>
              <w:t>suitable</w:t>
            </w:r>
            <w:r w:rsidR="006B4E13">
              <w:rPr>
                <w:lang w:val="en-US"/>
              </w:rPr>
              <w:t xml:space="preserve"> range of </w:t>
            </w:r>
            <w:r w:rsidR="0027083E">
              <w:rPr>
                <w:lang w:val="en-US"/>
              </w:rPr>
              <w:t xml:space="preserve">central works of </w:t>
            </w:r>
            <w:r w:rsidR="006B4E13">
              <w:rPr>
                <w:lang w:val="en-US"/>
              </w:rPr>
              <w:t xml:space="preserve">Elizabethan literature (chapter 3) </w:t>
            </w:r>
            <w:r w:rsidR="003067BC">
              <w:rPr>
                <w:lang w:val="en-US"/>
              </w:rPr>
              <w:t xml:space="preserve">is </w:t>
            </w:r>
            <w:r w:rsidR="00926A01">
              <w:rPr>
                <w:lang w:val="en-US"/>
              </w:rPr>
              <w:t xml:space="preserve">then </w:t>
            </w:r>
            <w:r w:rsidR="00531CCE">
              <w:rPr>
                <w:lang w:val="en-US"/>
              </w:rPr>
              <w:t>discussed in ways</w:t>
            </w:r>
            <w:r w:rsidR="00926A01">
              <w:rPr>
                <w:lang w:val="en-US"/>
              </w:rPr>
              <w:t xml:space="preserve"> generally (although not always) connected to the main themes of the thesis. T</w:t>
            </w:r>
            <w:r w:rsidR="00685CE0">
              <w:rPr>
                <w:lang w:val="en-US"/>
              </w:rPr>
              <w:t>he</w:t>
            </w:r>
            <w:r w:rsidR="00926A01">
              <w:rPr>
                <w:lang w:val="en-US"/>
              </w:rPr>
              <w:t xml:space="preserve"> points made show</w:t>
            </w:r>
            <w:r w:rsidR="006B4E13">
              <w:rPr>
                <w:lang w:val="en-US"/>
              </w:rPr>
              <w:t xml:space="preserve"> </w:t>
            </w:r>
            <w:r w:rsidR="00685CE0">
              <w:rPr>
                <w:lang w:val="en-US"/>
              </w:rPr>
              <w:t xml:space="preserve">a </w:t>
            </w:r>
            <w:r w:rsidR="006B4E13">
              <w:rPr>
                <w:lang w:val="en-US"/>
              </w:rPr>
              <w:t xml:space="preserve">keen understanding </w:t>
            </w:r>
            <w:r w:rsidR="00685CE0">
              <w:rPr>
                <w:lang w:val="en-US"/>
              </w:rPr>
              <w:t xml:space="preserve">of how central works of English literature (Spenser, Shakespeare) are connected to religious beliefs and </w:t>
            </w:r>
            <w:r w:rsidR="00531CCE">
              <w:rPr>
                <w:lang w:val="en-US"/>
              </w:rPr>
              <w:t xml:space="preserve">the </w:t>
            </w:r>
            <w:r w:rsidR="0027083E">
              <w:rPr>
                <w:lang w:val="en-US"/>
              </w:rPr>
              <w:t xml:space="preserve">political </w:t>
            </w:r>
            <w:r w:rsidR="00531CCE">
              <w:rPr>
                <w:lang w:val="en-US"/>
              </w:rPr>
              <w:t>intrigues</w:t>
            </w:r>
            <w:r w:rsidR="00685CE0">
              <w:rPr>
                <w:lang w:val="en-US"/>
              </w:rPr>
              <w:t xml:space="preserve"> of the period.</w:t>
            </w:r>
            <w:r w:rsidR="006B4E13">
              <w:rPr>
                <w:lang w:val="en-US"/>
              </w:rPr>
              <w:t xml:space="preserve"> </w:t>
            </w:r>
          </w:p>
          <w:p w14:paraId="4B0D99E2" w14:textId="63D559E7" w:rsidR="00685CE0" w:rsidRPr="003F7C01" w:rsidRDefault="00685CE0" w:rsidP="0087783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AE6D4DA" w14:textId="680C0A9F" w:rsidR="00685CE0" w:rsidRPr="004F7C70" w:rsidRDefault="00685CE0" w:rsidP="00877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the three chapters of the analysis, the focus shifts to two novels and one nonfiction history by Alison Weir (</w:t>
            </w:r>
            <w:r w:rsidR="00844013">
              <w:rPr>
                <w:lang w:val="en-US"/>
              </w:rPr>
              <w:t>1951</w:t>
            </w:r>
            <w:proofErr w:type="gramStart"/>
            <w:r w:rsidR="00844013">
              <w:rPr>
                <w:lang w:val="en-US"/>
              </w:rPr>
              <w:t>+ )</w:t>
            </w:r>
            <w:proofErr w:type="gramEnd"/>
            <w:r w:rsidR="00844013">
              <w:rPr>
                <w:lang w:val="en-US"/>
              </w:rPr>
              <w:t xml:space="preserve">. </w:t>
            </w:r>
            <w:r w:rsidR="003F7C01">
              <w:rPr>
                <w:lang w:val="en-US"/>
              </w:rPr>
              <w:t xml:space="preserve">The results </w:t>
            </w:r>
            <w:r w:rsidR="0027083E">
              <w:rPr>
                <w:lang w:val="en-US"/>
              </w:rPr>
              <w:t xml:space="preserve">in all these works </w:t>
            </w:r>
            <w:r w:rsidR="003F7C01">
              <w:rPr>
                <w:lang w:val="en-US"/>
              </w:rPr>
              <w:t xml:space="preserve">show the clear differences of two sisters in terms of religion, with Mary holding much </w:t>
            </w:r>
            <w:r w:rsidR="00384693">
              <w:rPr>
                <w:lang w:val="en-US"/>
              </w:rPr>
              <w:t>stronger views and Elizabeth taking a more pragmatic approach</w:t>
            </w:r>
            <w:r w:rsidR="0027083E">
              <w:rPr>
                <w:lang w:val="en-US"/>
              </w:rPr>
              <w:t xml:space="preserve"> (like her father)</w:t>
            </w:r>
            <w:r w:rsidR="00384693">
              <w:rPr>
                <w:lang w:val="en-US"/>
              </w:rPr>
              <w:t xml:space="preserve">. </w:t>
            </w:r>
            <w:r w:rsidR="0027083E">
              <w:rPr>
                <w:lang w:val="en-US"/>
              </w:rPr>
              <w:t>T</w:t>
            </w:r>
            <w:r w:rsidR="00844013">
              <w:rPr>
                <w:lang w:val="en-US"/>
              </w:rPr>
              <w:t xml:space="preserve">hrough the background </w:t>
            </w:r>
            <w:r w:rsidR="007F6195">
              <w:rPr>
                <w:lang w:val="en-US"/>
              </w:rPr>
              <w:t xml:space="preserve">presented in the preceding chapters </w:t>
            </w:r>
            <w:r w:rsidR="00844013">
              <w:rPr>
                <w:lang w:val="en-US"/>
              </w:rPr>
              <w:t xml:space="preserve">along with Weir’s history </w:t>
            </w:r>
            <w:r w:rsidR="00844013" w:rsidRPr="00844013">
              <w:rPr>
                <w:i/>
                <w:lang w:val="en-US"/>
              </w:rPr>
              <w:t>The Life of Elizabeth</w:t>
            </w:r>
            <w:r w:rsidR="00844013">
              <w:rPr>
                <w:lang w:val="en-US"/>
              </w:rPr>
              <w:t xml:space="preserve"> (1998), the BT author explores the differences between th</w:t>
            </w:r>
            <w:r w:rsidR="007F6195">
              <w:rPr>
                <w:lang w:val="en-US"/>
              </w:rPr>
              <w:t>e historical record and the liberties Weir freely claims she took with the facts in her later novels as she “let her imagination prevail</w:t>
            </w:r>
            <w:r w:rsidR="003F7C01">
              <w:rPr>
                <w:lang w:val="en-US"/>
              </w:rPr>
              <w:t>.</w:t>
            </w:r>
            <w:r w:rsidR="007F6195">
              <w:rPr>
                <w:lang w:val="en-US"/>
              </w:rPr>
              <w:t xml:space="preserve">” (47) </w:t>
            </w:r>
          </w:p>
          <w:p w14:paraId="7BDC0440" w14:textId="77777777" w:rsidR="00BA2E7A" w:rsidRPr="00651494" w:rsidRDefault="00BA2E7A" w:rsidP="0087783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2CC34A9" w14:textId="64D975A7" w:rsidR="00B03583" w:rsidRDefault="004F7C70" w:rsidP="003F7C01">
            <w:pPr>
              <w:jc w:val="both"/>
              <w:rPr>
                <w:lang w:val="en-US"/>
              </w:rPr>
            </w:pPr>
            <w:r w:rsidRPr="004F7C70">
              <w:rPr>
                <w:lang w:val="en-US"/>
              </w:rPr>
              <w:t>The lan</w:t>
            </w:r>
            <w:r w:rsidR="00384693">
              <w:rPr>
                <w:lang w:val="en-US"/>
              </w:rPr>
              <w:t xml:space="preserve">guage level is also fairly high. </w:t>
            </w:r>
            <w:r w:rsidR="0027083E">
              <w:rPr>
                <w:lang w:val="en-US"/>
              </w:rPr>
              <w:t>T</w:t>
            </w:r>
            <w:r w:rsidRPr="004F7C70">
              <w:rPr>
                <w:lang w:val="en-US"/>
              </w:rPr>
              <w:t xml:space="preserve">his writer should be congratulated for her strong information in the background and the precise application of this information in the analysis. </w:t>
            </w:r>
          </w:p>
          <w:p w14:paraId="34501415" w14:textId="1773713F" w:rsidR="003F7C01" w:rsidRPr="004F7C70" w:rsidRDefault="003F7C01" w:rsidP="003F7C01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6847E2" w:rsidRPr="004F7C70" w14:paraId="20EC6760" w14:textId="77777777" w:rsidTr="00384693">
        <w:tc>
          <w:tcPr>
            <w:tcW w:w="10170" w:type="dxa"/>
            <w:gridSpan w:val="9"/>
          </w:tcPr>
          <w:p w14:paraId="6E77783C" w14:textId="6B0D3F5B" w:rsidR="006847E2" w:rsidRDefault="003E027C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Questions</w:t>
            </w:r>
            <w:r w:rsidR="00967103" w:rsidRPr="004F7C70">
              <w:rPr>
                <w:b/>
                <w:lang w:val="en-US"/>
              </w:rPr>
              <w:t xml:space="preserve"> to be answered by student</w:t>
            </w:r>
            <w:r w:rsidR="006847E2" w:rsidRPr="004F7C70">
              <w:rPr>
                <w:b/>
                <w:lang w:val="en-US"/>
              </w:rPr>
              <w:t>:</w:t>
            </w:r>
          </w:p>
          <w:p w14:paraId="76447746" w14:textId="77777777" w:rsidR="00113D64" w:rsidRPr="00113D64" w:rsidRDefault="00113D64" w:rsidP="00362AB0">
            <w:pPr>
              <w:rPr>
                <w:b/>
                <w:sz w:val="12"/>
                <w:szCs w:val="12"/>
                <w:lang w:val="en-US"/>
              </w:rPr>
            </w:pPr>
          </w:p>
          <w:p w14:paraId="3A91FED8" w14:textId="629BE153" w:rsidR="00851069" w:rsidRDefault="0085106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1) </w:t>
            </w:r>
            <w:r w:rsidR="00D83BCE">
              <w:rPr>
                <w:lang w:val="en-US"/>
              </w:rPr>
              <w:t>In Weir’s works and in your research, what fact or opinion surprised you most about Elizabeth I?</w:t>
            </w:r>
          </w:p>
          <w:p w14:paraId="1CBE944B" w14:textId="77777777" w:rsidR="00113D64" w:rsidRPr="00113D64" w:rsidRDefault="00113D64" w:rsidP="00362AB0">
            <w:pPr>
              <w:rPr>
                <w:sz w:val="12"/>
                <w:szCs w:val="12"/>
                <w:lang w:val="en-US"/>
              </w:rPr>
            </w:pPr>
          </w:p>
          <w:p w14:paraId="30467392" w14:textId="695DAA69" w:rsidR="006847E2" w:rsidRPr="004F7C70" w:rsidRDefault="00113D64" w:rsidP="00522EF3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D83BCE">
              <w:rPr>
                <w:lang w:val="en-US"/>
              </w:rPr>
              <w:t xml:space="preserve">Can you </w:t>
            </w:r>
            <w:r w:rsidR="00E2775D">
              <w:rPr>
                <w:lang w:val="en-US"/>
              </w:rPr>
              <w:t xml:space="preserve">very briefly describe </w:t>
            </w:r>
            <w:r w:rsidR="00D83BCE">
              <w:rPr>
                <w:lang w:val="en-US"/>
              </w:rPr>
              <w:t>the transformation of Henry VIII’s view</w:t>
            </w:r>
            <w:r w:rsidR="00E2775D">
              <w:rPr>
                <w:lang w:val="en-US"/>
              </w:rPr>
              <w:t>s</w:t>
            </w:r>
            <w:r w:rsidR="00D83BCE">
              <w:rPr>
                <w:lang w:val="en-US"/>
              </w:rPr>
              <w:t xml:space="preserve"> </w:t>
            </w:r>
            <w:r w:rsidR="00E2775D">
              <w:rPr>
                <w:lang w:val="en-US"/>
              </w:rPr>
              <w:t>on</w:t>
            </w:r>
            <w:r w:rsidR="00D83BCE">
              <w:rPr>
                <w:lang w:val="en-US"/>
              </w:rPr>
              <w:t xml:space="preserve"> religion over time? </w:t>
            </w:r>
          </w:p>
          <w:p w14:paraId="1DFD7E8B" w14:textId="4437EB30" w:rsidR="00522EF3" w:rsidRPr="004F7C70" w:rsidRDefault="00522EF3" w:rsidP="00522EF3">
            <w:pPr>
              <w:rPr>
                <w:sz w:val="12"/>
                <w:szCs w:val="12"/>
                <w:lang w:val="en-US"/>
              </w:rPr>
            </w:pPr>
          </w:p>
        </w:tc>
      </w:tr>
      <w:tr w:rsidR="00B34571" w:rsidRPr="004F7C70" w14:paraId="35F3D350" w14:textId="77777777" w:rsidTr="00384693">
        <w:tc>
          <w:tcPr>
            <w:tcW w:w="10170" w:type="dxa"/>
            <w:gridSpan w:val="9"/>
          </w:tcPr>
          <w:p w14:paraId="28468F4A" w14:textId="2BACED60" w:rsidR="00B34571" w:rsidRPr="004F7C70" w:rsidRDefault="0030066B" w:rsidP="003D4EB1">
            <w:pPr>
              <w:rPr>
                <w:b/>
                <w:lang w:val="en-US"/>
              </w:rPr>
            </w:pPr>
            <w:bookmarkStart w:id="1" w:name="_Hlk40788189"/>
            <w:r w:rsidRPr="004F7C70">
              <w:rPr>
                <w:b/>
                <w:lang w:val="en-US"/>
              </w:rPr>
              <w:t xml:space="preserve">The work </w:t>
            </w:r>
            <w:r w:rsidR="003D4EB1" w:rsidRPr="004F7C70">
              <w:rPr>
                <w:b/>
                <w:lang w:val="en-US"/>
              </w:rPr>
              <w:t>was</w:t>
            </w:r>
            <w:r w:rsidRPr="004F7C70">
              <w:rPr>
                <w:b/>
                <w:lang w:val="en-US"/>
              </w:rPr>
              <w:t xml:space="preserve"> checked </w:t>
            </w:r>
            <w:r w:rsidR="00603BFD" w:rsidRPr="004F7C70">
              <w:rPr>
                <w:b/>
                <w:lang w:val="en-US"/>
              </w:rPr>
              <w:t>by the</w:t>
            </w:r>
            <w:r w:rsidRPr="004F7C70">
              <w:rPr>
                <w:b/>
                <w:lang w:val="en-US"/>
              </w:rPr>
              <w:t xml:space="preserve"> plagiarism detection system Theses with the result of </w:t>
            </w:r>
            <w:r w:rsidR="00CC0EA4" w:rsidRPr="004F7C70">
              <w:rPr>
                <w:b/>
                <w:u w:val="single"/>
                <w:lang w:val="en-US"/>
              </w:rPr>
              <w:t>negative</w:t>
            </w:r>
            <w:r w:rsidRPr="004F7C70">
              <w:rPr>
                <w:b/>
                <w:lang w:val="en-US"/>
              </w:rPr>
              <w:t>.</w:t>
            </w:r>
            <w:r w:rsidR="00B34571" w:rsidRPr="004F7C70">
              <w:rPr>
                <w:b/>
                <w:lang w:val="en-US"/>
              </w:rPr>
              <w:t>*</w:t>
            </w:r>
            <w:bookmarkEnd w:id="1"/>
          </w:p>
        </w:tc>
      </w:tr>
      <w:tr w:rsidR="006847E2" w:rsidRPr="004F7C70" w14:paraId="6956A5B1" w14:textId="77777777" w:rsidTr="00384693">
        <w:tc>
          <w:tcPr>
            <w:tcW w:w="7346" w:type="dxa"/>
            <w:gridSpan w:val="3"/>
          </w:tcPr>
          <w:p w14:paraId="65FE7E3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b/>
                <w:lang w:val="en-US"/>
              </w:rPr>
              <w:t>Overall mark</w:t>
            </w:r>
            <w:r w:rsidR="006847E2" w:rsidRPr="004F7C70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  <w:r w:rsidR="00B34571" w:rsidRPr="004F7C70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6F3C5812" w14:textId="2D0047E6" w:rsidR="006847E2" w:rsidRPr="004F7C70" w:rsidRDefault="00113D64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790B99CE" w14:textId="2FD7186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D1869FF" w14:textId="0241C2B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3CA746B6" w14:textId="6641B8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78507D3E" w14:textId="0AE3F52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292" w:type="dxa"/>
          </w:tcPr>
          <w:p w14:paraId="42E1BE84" w14:textId="126F010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BED54E4" w14:textId="77777777" w:rsidTr="00384693">
        <w:tc>
          <w:tcPr>
            <w:tcW w:w="4623" w:type="dxa"/>
            <w:gridSpan w:val="2"/>
            <w:vAlign w:val="center"/>
          </w:tcPr>
          <w:p w14:paraId="3C1F6C0A" w14:textId="63881C8B" w:rsidR="006847E2" w:rsidRPr="004F7C70" w:rsidRDefault="006847E2" w:rsidP="00113D64">
            <w:pPr>
              <w:rPr>
                <w:lang w:val="en-US"/>
              </w:rPr>
            </w:pPr>
            <w:r w:rsidRPr="004F7C70">
              <w:rPr>
                <w:lang w:val="en-US"/>
              </w:rPr>
              <w:t>Da</w:t>
            </w:r>
            <w:r w:rsidR="003E027C" w:rsidRPr="004F7C70">
              <w:rPr>
                <w:lang w:val="en-US"/>
              </w:rPr>
              <w:t>te</w:t>
            </w:r>
            <w:r w:rsidRPr="004F7C70">
              <w:rPr>
                <w:lang w:val="en-US"/>
              </w:rPr>
              <w:t>:</w:t>
            </w:r>
            <w:r w:rsidR="00C6348B" w:rsidRPr="004F7C70">
              <w:rPr>
                <w:lang w:val="en-US"/>
              </w:rPr>
              <w:t xml:space="preserve"> </w:t>
            </w:r>
            <w:r w:rsidR="00CF716A">
              <w:rPr>
                <w:lang w:val="en-US"/>
              </w:rPr>
              <w:t>25</w:t>
            </w:r>
            <w:r w:rsidR="00C6348B" w:rsidRPr="004F7C70">
              <w:rPr>
                <w:lang w:val="en-US"/>
              </w:rPr>
              <w:t>.</w:t>
            </w:r>
            <w:r w:rsidR="00113D64">
              <w:rPr>
                <w:lang w:val="en-US"/>
              </w:rPr>
              <w:t>5</w:t>
            </w:r>
            <w:r w:rsidR="00C6348B" w:rsidRPr="004F7C70">
              <w:rPr>
                <w:lang w:val="en-US"/>
              </w:rPr>
              <w:t>.202</w:t>
            </w:r>
            <w:r w:rsidR="00CF716A">
              <w:rPr>
                <w:lang w:val="en-US"/>
              </w:rPr>
              <w:t>2</w:t>
            </w:r>
          </w:p>
        </w:tc>
        <w:tc>
          <w:tcPr>
            <w:tcW w:w="5547" w:type="dxa"/>
            <w:gridSpan w:val="7"/>
            <w:vAlign w:val="center"/>
          </w:tcPr>
          <w:p w14:paraId="1C80955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Signature</w:t>
            </w:r>
            <w:r w:rsidR="006847E2" w:rsidRPr="004F7C70">
              <w:rPr>
                <w:lang w:val="en-US"/>
              </w:rPr>
              <w:t>:</w:t>
            </w:r>
          </w:p>
        </w:tc>
      </w:tr>
    </w:tbl>
    <w:p w14:paraId="2ADE6A19" w14:textId="77777777" w:rsidR="006847E2" w:rsidRPr="004F7C70" w:rsidRDefault="006847E2" w:rsidP="00C6348B">
      <w:pPr>
        <w:rPr>
          <w:lang w:val="en-US"/>
        </w:rPr>
      </w:pPr>
    </w:p>
    <w:sectPr w:rsidR="006847E2" w:rsidRPr="004F7C70" w:rsidSect="00384693">
      <w:pgSz w:w="11906" w:h="16838"/>
      <w:pgMar w:top="108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9FEDD" w14:textId="77777777" w:rsidR="009A4024" w:rsidRDefault="009A4024">
      <w:r>
        <w:separator/>
      </w:r>
    </w:p>
  </w:endnote>
  <w:endnote w:type="continuationSeparator" w:id="0">
    <w:p w14:paraId="697EE4FE" w14:textId="77777777" w:rsidR="009A4024" w:rsidRDefault="009A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F7B9" w14:textId="77777777" w:rsidR="009A4024" w:rsidRDefault="009A4024">
      <w:r>
        <w:separator/>
      </w:r>
    </w:p>
  </w:footnote>
  <w:footnote w:type="continuationSeparator" w:id="0">
    <w:p w14:paraId="10A07F16" w14:textId="77777777" w:rsidR="009A4024" w:rsidRDefault="009A4024">
      <w:r>
        <w:continuationSeparator/>
      </w:r>
    </w:p>
  </w:footnote>
  <w:footnote w:id="1">
    <w:p w14:paraId="5EBC125F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6526C"/>
    <w:rsid w:val="00065813"/>
    <w:rsid w:val="00073326"/>
    <w:rsid w:val="000841C9"/>
    <w:rsid w:val="00094414"/>
    <w:rsid w:val="000B66CF"/>
    <w:rsid w:val="001014A6"/>
    <w:rsid w:val="00105590"/>
    <w:rsid w:val="001130EA"/>
    <w:rsid w:val="00113D64"/>
    <w:rsid w:val="001444EE"/>
    <w:rsid w:val="00146DE3"/>
    <w:rsid w:val="001B2D89"/>
    <w:rsid w:val="001C1CA8"/>
    <w:rsid w:val="001C3C78"/>
    <w:rsid w:val="001C4CAB"/>
    <w:rsid w:val="001C6D79"/>
    <w:rsid w:val="001E095F"/>
    <w:rsid w:val="001E28BE"/>
    <w:rsid w:val="0027083E"/>
    <w:rsid w:val="002821E6"/>
    <w:rsid w:val="002C7227"/>
    <w:rsid w:val="002E1AFC"/>
    <w:rsid w:val="0030066B"/>
    <w:rsid w:val="003043DF"/>
    <w:rsid w:val="003067BC"/>
    <w:rsid w:val="003137F6"/>
    <w:rsid w:val="00316A08"/>
    <w:rsid w:val="00320095"/>
    <w:rsid w:val="0032386E"/>
    <w:rsid w:val="00362AB0"/>
    <w:rsid w:val="00365EB7"/>
    <w:rsid w:val="00382168"/>
    <w:rsid w:val="00382E0D"/>
    <w:rsid w:val="00384693"/>
    <w:rsid w:val="003949B4"/>
    <w:rsid w:val="003A69C4"/>
    <w:rsid w:val="003C0C6C"/>
    <w:rsid w:val="003D4EB1"/>
    <w:rsid w:val="003E027C"/>
    <w:rsid w:val="003F5DA2"/>
    <w:rsid w:val="003F7C01"/>
    <w:rsid w:val="00401253"/>
    <w:rsid w:val="00403A14"/>
    <w:rsid w:val="00405295"/>
    <w:rsid w:val="00417CC8"/>
    <w:rsid w:val="00425F0D"/>
    <w:rsid w:val="00430513"/>
    <w:rsid w:val="00461B43"/>
    <w:rsid w:val="004638EC"/>
    <w:rsid w:val="00474FBC"/>
    <w:rsid w:val="00484A36"/>
    <w:rsid w:val="004C2086"/>
    <w:rsid w:val="004F7C70"/>
    <w:rsid w:val="005034E4"/>
    <w:rsid w:val="005048A6"/>
    <w:rsid w:val="00522EF3"/>
    <w:rsid w:val="00526D47"/>
    <w:rsid w:val="00531CCE"/>
    <w:rsid w:val="00541341"/>
    <w:rsid w:val="005418BD"/>
    <w:rsid w:val="00546EFC"/>
    <w:rsid w:val="0055567C"/>
    <w:rsid w:val="005640A5"/>
    <w:rsid w:val="005A58F6"/>
    <w:rsid w:val="005B053C"/>
    <w:rsid w:val="005D386A"/>
    <w:rsid w:val="00603BFD"/>
    <w:rsid w:val="00637F79"/>
    <w:rsid w:val="00651494"/>
    <w:rsid w:val="00676509"/>
    <w:rsid w:val="006847E2"/>
    <w:rsid w:val="00685CE0"/>
    <w:rsid w:val="006B4E13"/>
    <w:rsid w:val="006E1289"/>
    <w:rsid w:val="006E1A66"/>
    <w:rsid w:val="006F2F48"/>
    <w:rsid w:val="007101F6"/>
    <w:rsid w:val="00744306"/>
    <w:rsid w:val="007634DC"/>
    <w:rsid w:val="007B657C"/>
    <w:rsid w:val="007C2530"/>
    <w:rsid w:val="007D21B0"/>
    <w:rsid w:val="007E7DCD"/>
    <w:rsid w:val="007F2763"/>
    <w:rsid w:val="007F6195"/>
    <w:rsid w:val="0082048A"/>
    <w:rsid w:val="00836F0C"/>
    <w:rsid w:val="00844013"/>
    <w:rsid w:val="00844156"/>
    <w:rsid w:val="008509F2"/>
    <w:rsid w:val="00851069"/>
    <w:rsid w:val="008640BB"/>
    <w:rsid w:val="0087209C"/>
    <w:rsid w:val="00877830"/>
    <w:rsid w:val="008934EF"/>
    <w:rsid w:val="008A15B9"/>
    <w:rsid w:val="00906A59"/>
    <w:rsid w:val="00913F8D"/>
    <w:rsid w:val="00926A01"/>
    <w:rsid w:val="00933BFD"/>
    <w:rsid w:val="00934626"/>
    <w:rsid w:val="0096638E"/>
    <w:rsid w:val="00967103"/>
    <w:rsid w:val="00986B7B"/>
    <w:rsid w:val="009875B9"/>
    <w:rsid w:val="00990CAD"/>
    <w:rsid w:val="009A4024"/>
    <w:rsid w:val="009D3B86"/>
    <w:rsid w:val="009E4DDE"/>
    <w:rsid w:val="009F4881"/>
    <w:rsid w:val="00A255DD"/>
    <w:rsid w:val="00A508AB"/>
    <w:rsid w:val="00A55E2A"/>
    <w:rsid w:val="00AA599B"/>
    <w:rsid w:val="00AD2438"/>
    <w:rsid w:val="00AE0165"/>
    <w:rsid w:val="00B03583"/>
    <w:rsid w:val="00B10B4C"/>
    <w:rsid w:val="00B34571"/>
    <w:rsid w:val="00B539C5"/>
    <w:rsid w:val="00B5450D"/>
    <w:rsid w:val="00B658F3"/>
    <w:rsid w:val="00B82802"/>
    <w:rsid w:val="00BA2E7A"/>
    <w:rsid w:val="00BA3203"/>
    <w:rsid w:val="00BD3FA6"/>
    <w:rsid w:val="00BE1882"/>
    <w:rsid w:val="00BE3CB6"/>
    <w:rsid w:val="00BF75F8"/>
    <w:rsid w:val="00C11E00"/>
    <w:rsid w:val="00C47B7A"/>
    <w:rsid w:val="00C6348B"/>
    <w:rsid w:val="00CC0EA4"/>
    <w:rsid w:val="00CD4F89"/>
    <w:rsid w:val="00CD71FB"/>
    <w:rsid w:val="00CF716A"/>
    <w:rsid w:val="00D55955"/>
    <w:rsid w:val="00D6218D"/>
    <w:rsid w:val="00D77457"/>
    <w:rsid w:val="00D83BCE"/>
    <w:rsid w:val="00DC1BF5"/>
    <w:rsid w:val="00DE2F60"/>
    <w:rsid w:val="00DF1C67"/>
    <w:rsid w:val="00E13FD5"/>
    <w:rsid w:val="00E14DF2"/>
    <w:rsid w:val="00E2775D"/>
    <w:rsid w:val="00E27C53"/>
    <w:rsid w:val="00E300A4"/>
    <w:rsid w:val="00E37FE8"/>
    <w:rsid w:val="00E468BE"/>
    <w:rsid w:val="00E72F46"/>
    <w:rsid w:val="00E87095"/>
    <w:rsid w:val="00E96873"/>
    <w:rsid w:val="00EA42E7"/>
    <w:rsid w:val="00EC2DDF"/>
    <w:rsid w:val="00EC6E7E"/>
    <w:rsid w:val="00ED5ACA"/>
    <w:rsid w:val="00EE598B"/>
    <w:rsid w:val="00F26D53"/>
    <w:rsid w:val="00F31B34"/>
    <w:rsid w:val="00F42552"/>
    <w:rsid w:val="00F46169"/>
    <w:rsid w:val="00F95ECC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442</Words>
  <Characters>2508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Uzivatel</cp:lastModifiedBy>
  <cp:revision>2</cp:revision>
  <cp:lastPrinted>2013-05-10T11:09:00Z</cp:lastPrinted>
  <dcterms:created xsi:type="dcterms:W3CDTF">2022-05-25T11:44:00Z</dcterms:created>
  <dcterms:modified xsi:type="dcterms:W3CDTF">2022-05-25T11:44:00Z</dcterms:modified>
</cp:coreProperties>
</file>