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C227E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449B7">
        <w:rPr>
          <w:rFonts w:asciiTheme="minorHAnsi" w:hAnsiTheme="minorHAnsi" w:cstheme="minorHAnsi"/>
          <w:sz w:val="22"/>
          <w:szCs w:val="22"/>
        </w:rPr>
        <w:t>Bc. Lubor Pospíchal</w:t>
      </w:r>
    </w:p>
    <w:p w14:paraId="00D6BB86" w14:textId="3D2D32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449B7">
        <w:rPr>
          <w:rFonts w:asciiTheme="minorHAnsi" w:hAnsiTheme="minorHAnsi" w:cstheme="minorHAnsi"/>
          <w:sz w:val="22"/>
          <w:szCs w:val="22"/>
        </w:rPr>
        <w:t xml:space="preserve">ThDr. PhDr. Radek </w:t>
      </w:r>
      <w:proofErr w:type="spellStart"/>
      <w:r w:rsidR="006449B7">
        <w:rPr>
          <w:rFonts w:asciiTheme="minorHAnsi" w:hAnsiTheme="minorHAnsi" w:cstheme="minorHAnsi"/>
          <w:sz w:val="22"/>
          <w:szCs w:val="22"/>
        </w:rPr>
        <w:t>Mezuláník</w:t>
      </w:r>
      <w:proofErr w:type="spellEnd"/>
      <w:r w:rsidR="006449B7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1570E1F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449B7">
        <w:t>Současný stav CRM a marketingové komunikace a jejich optimalizace ve vybrané firmě</w:t>
      </w:r>
    </w:p>
    <w:p w14:paraId="35028D0F" w14:textId="2D95E09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449B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8155B4" w:rsidR="000E094A" w:rsidRDefault="00AF6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F0A21" w14:textId="77160B39" w:rsidR="00AB0790" w:rsidRPr="00E1580E" w:rsidRDefault="00AB0790" w:rsidP="008B781B">
            <w:pPr>
              <w:tabs>
                <w:tab w:val="right" w:pos="8789"/>
              </w:tabs>
              <w:jc w:val="both"/>
            </w:pPr>
            <w:r w:rsidRPr="00E1580E">
              <w:t>Bakalář Lubor Pospíchal si zvolil jako téma optimalizaci marketingové komunikace ve vlastní firmě. Tím je mu téma velmi blízké a vedlo to i k jeho větší motivaci během zpracovávání tématu.</w:t>
            </w:r>
          </w:p>
          <w:p w14:paraId="23B98138" w14:textId="5AF8C0BA" w:rsidR="00AB0790" w:rsidRPr="00E1580E" w:rsidRDefault="00AB0790" w:rsidP="008B781B">
            <w:pPr>
              <w:tabs>
                <w:tab w:val="right" w:pos="8789"/>
              </w:tabs>
              <w:jc w:val="both"/>
            </w:pPr>
            <w:r w:rsidRPr="00E1580E">
              <w:t>Cíle jsou jasně formulovány a metody zpracování vhodně zvoleny tak aby vedly k jejich naplnění, což se bez výhrad podařilo.</w:t>
            </w:r>
          </w:p>
          <w:p w14:paraId="14067B10" w14:textId="1511F599" w:rsidR="00E1580E" w:rsidRPr="008B781B" w:rsidRDefault="00E1580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t>Cílem tedy bylo zlepšení propagace a organizace vnitřních dat nejen pro úsporu času zaměstnanců, ale především pro zvýšení kvality evidence veškeré činnosti autorovy společnosti.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BF8010" w:rsidR="000E094A" w:rsidRDefault="00AF6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12CF4" w14:textId="309FF657" w:rsidR="00E1580E" w:rsidRPr="008B781B" w:rsidRDefault="00E1580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t xml:space="preserve">Cílem teoretické části byla rešerše, zaměřená na oblast marketingové komunikace a také oblast implementace CRM systémů ve firmách. Publikací na toto téma, velmi rozdílné kvality, se v poslední době objevila celá řada. Autor zvolil nejdostupnější a výběr vcelku odpovídá potřebám této práce.  Autor užívá hojné citace, dobře parafrázuje. Problém by snad mohl být s dodržením normy ISO, ale vzhledem k jednotnosti zpracování lze </w:t>
            </w:r>
            <w:r w:rsidR="00BE362C">
              <w:t>snad přehlédnout, či prominout, přičemž hodnotitel nezná úzus konkrétního pracoviště.</w:t>
            </w:r>
            <w:r>
              <w:t xml:space="preserve">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F168DC" w:rsidR="000E094A" w:rsidRDefault="00AF6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01D7E" w14:textId="1F65B5F8" w:rsidR="00BE362C" w:rsidRDefault="00BE362C" w:rsidP="008B781B">
            <w:pPr>
              <w:tabs>
                <w:tab w:val="right" w:pos="8789"/>
              </w:tabs>
              <w:jc w:val="both"/>
            </w:pPr>
            <w:r>
              <w:t>Cílem praktické části bylo analyzovat současný stav marketingové komunikace a implementace CRM systému v autorově firmě. Praktická část je proto složena z analytické a projektové části. V analytické části autor a současně majitel společnosti charakterizuje aktuální stav firmy z hlediska marketingové komunikace a implementace CRM systémů a v projektové části uvádí některé návrhy řešení pro lepší efektivitu v těchto oblastech</w:t>
            </w:r>
          </w:p>
          <w:p w14:paraId="1C02A085" w14:textId="12B36F2C" w:rsidR="00BE362C" w:rsidRPr="00DA25BD" w:rsidRDefault="00BE362C" w:rsidP="008B781B">
            <w:pPr>
              <w:tabs>
                <w:tab w:val="right" w:pos="8789"/>
              </w:tabs>
              <w:jc w:val="both"/>
            </w:pPr>
            <w:r w:rsidRPr="00DA25BD">
              <w:t>Autor správně využívá poznatků z teoretické části práce a vhodně je aplikuje. Metodika by sice zasluhovala větší pozornost a rozšířený popis, nicméně z dalšího zpracování je vše dostatečně zřejmé a pochopitelné. Autor nepřináší žádné nové poznatky, pouze správně analyzuje nashromážděná data. Vzhledem</w:t>
            </w:r>
            <w:r w:rsidR="00DA25BD" w:rsidRPr="00DA25BD">
              <w:t xml:space="preserve"> k tomu, že autor měl všechna data k dispozici a je detailně obeznámen s firmou, nebylo pro něj </w:t>
            </w:r>
            <w:proofErr w:type="gramStart"/>
            <w:r w:rsidR="00DA25BD" w:rsidRPr="00DA25BD">
              <w:t>náročné</w:t>
            </w:r>
            <w:proofErr w:type="gramEnd"/>
            <w:r w:rsidR="00DA25BD" w:rsidRPr="00DA25BD">
              <w:t xml:space="preserve"> data správně analyzovat.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4711BA2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C7EA4F" w:rsidR="000E094A" w:rsidRDefault="00AF6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75BC4CC" w:rsidR="004D378C" w:rsidRPr="00AF6036" w:rsidRDefault="00DA25BD" w:rsidP="004D378C">
            <w:pPr>
              <w:tabs>
                <w:tab w:val="right" w:pos="8789"/>
              </w:tabs>
              <w:jc w:val="both"/>
            </w:pPr>
            <w:r w:rsidRPr="00AF6036">
              <w:t xml:space="preserve">Praktická část práce dokonale navazuje na část teoretickou. Autor správnými postupy a vhodně zvolenými metodami dospívá k odpovídajícím závěrům. </w:t>
            </w:r>
            <w:r w:rsidR="00CC5272" w:rsidRPr="00AF6036"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B3F1B7" w:rsidR="000E094A" w:rsidRDefault="00AF6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D6FC421" w:rsidR="004D378C" w:rsidRPr="00AF6036" w:rsidRDefault="00DA25BD" w:rsidP="00DC7D52">
            <w:pPr>
              <w:tabs>
                <w:tab w:val="right" w:pos="8789"/>
              </w:tabs>
              <w:jc w:val="both"/>
            </w:pPr>
            <w:r w:rsidRPr="00AF6036">
              <w:t>Text práce je velmi dobře strukturován a po formální stránce nevykazuje větší problémy, až na několik přehlédnutých překlepů při korektuře textu. Autor užívá vhodnou terminologii, grafická úroveň odpovídá požadavkům na kvalifikační práce tohoto typu. Je znát zřetelný rozdíl</w:t>
            </w:r>
            <w:r w:rsidR="00AF6036" w:rsidRPr="00AF6036">
              <w:t xml:space="preserve"> mezi jazykovým projevem teoretické a praktické části. Zatímco během psaní teoretické části byl autor ponořen do rešerší a práce s literaturou, připsaní praktické části musel více spoléhat na vlastní vyjadřovací schopnosti, kde, zdá se, ještě může růst.</w:t>
            </w:r>
            <w:r w:rsidR="004D378C" w:rsidRPr="00AF6036">
              <w:t xml:space="preserve">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F0578E" w:rsidR="009C7318" w:rsidRDefault="00AF6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9654AD1" w:rsidR="00386EEB" w:rsidRPr="000E094A" w:rsidRDefault="00AF603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Lubora Pospíchala splňuje všechna základní kritéria kvalifikační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FE10D4A" w:rsidR="009C7318" w:rsidRDefault="009323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Jaké jsou Vaše dosavadní zkušenosti z testovacího provozu nove navrženého CRM systému na běžně používané kódovací platformě PHP ve Vaší firmě?</w:t>
      </w:r>
    </w:p>
    <w:p w14:paraId="55DA52BC" w14:textId="3E407946" w:rsidR="005C4ACA" w:rsidRDefault="009323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Vás osobně během psaní práce nejvíce překvapilo, oslovilo a proč?</w:t>
      </w:r>
    </w:p>
    <w:p w14:paraId="1991DEDB" w14:textId="26C3C1FE" w:rsidR="005C4ACA" w:rsidRPr="005C4ACA" w:rsidRDefault="009323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Definujte nedostatky s potenciálem zdokonalení Vašich inovativních marketingových postupů.</w:t>
      </w:r>
    </w:p>
    <w:p w14:paraId="4E3072FA" w14:textId="104509A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E446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E446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3534DB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E446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  <w:r w:rsidR="006E4469">
        <w:rPr>
          <w:rFonts w:cstheme="minorHAnsi"/>
        </w:rPr>
        <w:t xml:space="preserve"> Zde externí hodnotitel dodává, že neměl možnost se s výsledky kontroly seznámit.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AE5BA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4469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5C79" w14:textId="77777777" w:rsidR="009722FA" w:rsidRDefault="009722FA" w:rsidP="00A40E93">
      <w:pPr>
        <w:spacing w:after="0" w:line="240" w:lineRule="auto"/>
      </w:pPr>
      <w:r>
        <w:separator/>
      </w:r>
    </w:p>
  </w:endnote>
  <w:endnote w:type="continuationSeparator" w:id="0">
    <w:p w14:paraId="7B8842C4" w14:textId="77777777" w:rsidR="009722FA" w:rsidRDefault="009722F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60FD" w14:textId="77777777" w:rsidR="009722FA" w:rsidRDefault="009722FA" w:rsidP="00A40E93">
      <w:pPr>
        <w:spacing w:after="0" w:line="240" w:lineRule="auto"/>
      </w:pPr>
      <w:r>
        <w:separator/>
      </w:r>
    </w:p>
  </w:footnote>
  <w:footnote w:type="continuationSeparator" w:id="0">
    <w:p w14:paraId="086BAE3D" w14:textId="77777777" w:rsidR="009722FA" w:rsidRDefault="009722F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75D03"/>
    <w:rsid w:val="005C4ACA"/>
    <w:rsid w:val="006449B7"/>
    <w:rsid w:val="0067082B"/>
    <w:rsid w:val="00694399"/>
    <w:rsid w:val="006C4198"/>
    <w:rsid w:val="006E4469"/>
    <w:rsid w:val="0073639B"/>
    <w:rsid w:val="007553A6"/>
    <w:rsid w:val="0085398A"/>
    <w:rsid w:val="008B781B"/>
    <w:rsid w:val="008E2072"/>
    <w:rsid w:val="008E6C95"/>
    <w:rsid w:val="00932313"/>
    <w:rsid w:val="009722FA"/>
    <w:rsid w:val="00974EA2"/>
    <w:rsid w:val="0097798F"/>
    <w:rsid w:val="00987B93"/>
    <w:rsid w:val="009C322A"/>
    <w:rsid w:val="009C7318"/>
    <w:rsid w:val="00A40E93"/>
    <w:rsid w:val="00A7527E"/>
    <w:rsid w:val="00AB0790"/>
    <w:rsid w:val="00AE6C5F"/>
    <w:rsid w:val="00AF6036"/>
    <w:rsid w:val="00B14451"/>
    <w:rsid w:val="00BA16DD"/>
    <w:rsid w:val="00BE362C"/>
    <w:rsid w:val="00C02883"/>
    <w:rsid w:val="00CA34A9"/>
    <w:rsid w:val="00CC5272"/>
    <w:rsid w:val="00CD12C3"/>
    <w:rsid w:val="00DA25BD"/>
    <w:rsid w:val="00DC7D52"/>
    <w:rsid w:val="00E1580E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5194D"/>
    <w:rsid w:val="009A03B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2022-03-14T11:55:00Z</cp:lastPrinted>
  <dcterms:created xsi:type="dcterms:W3CDTF">2022-06-06T12:00:00Z</dcterms:created>
  <dcterms:modified xsi:type="dcterms:W3CDTF">2022-06-06T12:00:00Z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