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95DAA" w:rsidP="00362AB0">
            <w:pPr>
              <w:rPr>
                <w:sz w:val="22"/>
                <w:szCs w:val="22"/>
              </w:rPr>
            </w:pPr>
            <w:r w:rsidRPr="00B95DAA">
              <w:rPr>
                <w:sz w:val="22"/>
                <w:szCs w:val="22"/>
              </w:rPr>
              <w:t>Kateřina Hlobilová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95DAA" w:rsidP="00B95DAA">
            <w:pPr>
              <w:rPr>
                <w:sz w:val="22"/>
                <w:szCs w:val="22"/>
              </w:rPr>
            </w:pPr>
            <w:r w:rsidRPr="00B95DAA">
              <w:rPr>
                <w:sz w:val="22"/>
                <w:szCs w:val="22"/>
              </w:rPr>
              <w:t>Role rodičů v prevenci rizikového chování dětí na sociálních sítích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635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635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635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11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F11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11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103BD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11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11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11F6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11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963587" w:rsidRDefault="00963587" w:rsidP="009635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963587" w:rsidRDefault="00963587" w:rsidP="009635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</w:t>
            </w:r>
            <w:r w:rsidR="003F67BF">
              <w:rPr>
                <w:sz w:val="22"/>
                <w:szCs w:val="22"/>
              </w:rPr>
              <w:t>ka</w:t>
            </w:r>
            <w:r>
              <w:rPr>
                <w:sz w:val="22"/>
                <w:szCs w:val="22"/>
              </w:rPr>
              <w:t xml:space="preserve"> se ve své závěrečné práci zabývá </w:t>
            </w:r>
            <w:r w:rsidR="00EB36B8">
              <w:rPr>
                <w:sz w:val="22"/>
                <w:szCs w:val="22"/>
              </w:rPr>
              <w:t xml:space="preserve">oblastí rizikového chování dětí na sociálních sítích. Téma je </w:t>
            </w:r>
            <w:r w:rsidR="00960A21">
              <w:rPr>
                <w:sz w:val="22"/>
                <w:szCs w:val="22"/>
              </w:rPr>
              <w:t>z</w:t>
            </w:r>
            <w:r w:rsidR="00EB36B8">
              <w:rPr>
                <w:sz w:val="22"/>
                <w:szCs w:val="22"/>
              </w:rPr>
              <w:t xml:space="preserve"> úzu sociální pedagogiky zajímavě cíleno na roli rodičů v prevenci tohoto fenoménu.</w:t>
            </w:r>
            <w:r>
              <w:rPr>
                <w:sz w:val="22"/>
                <w:szCs w:val="22"/>
              </w:rPr>
              <w:t xml:space="preserve"> Prác</w:t>
            </w:r>
            <w:r w:rsidR="003F67BF">
              <w:rPr>
                <w:sz w:val="22"/>
                <w:szCs w:val="22"/>
              </w:rPr>
              <w:t>i hodnotím jako velice zdařilou, silné a slabé stránky</w:t>
            </w:r>
            <w:r>
              <w:rPr>
                <w:sz w:val="22"/>
                <w:szCs w:val="22"/>
              </w:rPr>
              <w:t xml:space="preserve"> uvádím na výčtu níže.</w:t>
            </w:r>
            <w:r>
              <w:rPr>
                <w:sz w:val="23"/>
                <w:szCs w:val="23"/>
              </w:rPr>
              <w:t xml:space="preserve"> </w:t>
            </w:r>
          </w:p>
          <w:p w:rsidR="00963587" w:rsidRDefault="00963587" w:rsidP="009635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Silné stránky práce: </w:t>
            </w:r>
          </w:p>
          <w:p w:rsidR="008E428D" w:rsidRPr="00960A21" w:rsidRDefault="00960A21" w:rsidP="00BE28F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60A21">
              <w:rPr>
                <w:sz w:val="22"/>
                <w:szCs w:val="22"/>
              </w:rPr>
              <w:t>J</w:t>
            </w:r>
            <w:r w:rsidR="008E428D" w:rsidRPr="00960A21">
              <w:rPr>
                <w:sz w:val="22"/>
                <w:szCs w:val="22"/>
              </w:rPr>
              <w:t>asně zacílená teoretická východiska;</w:t>
            </w:r>
          </w:p>
          <w:p w:rsidR="008A292F" w:rsidRDefault="008A292F" w:rsidP="009635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A292F">
              <w:rPr>
                <w:sz w:val="22"/>
                <w:szCs w:val="22"/>
              </w:rPr>
              <w:t>vhodná analýza rozebraných témat;</w:t>
            </w:r>
          </w:p>
          <w:p w:rsidR="00960A21" w:rsidRPr="00F11F65" w:rsidRDefault="00960A21" w:rsidP="009635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1F65">
              <w:rPr>
                <w:sz w:val="22"/>
                <w:szCs w:val="22"/>
              </w:rPr>
              <w:t>zapracování výsledků výzkum</w:t>
            </w:r>
            <w:r w:rsidR="00A76569" w:rsidRPr="00F11F65">
              <w:rPr>
                <w:sz w:val="22"/>
                <w:szCs w:val="22"/>
              </w:rPr>
              <w:t>ů</w:t>
            </w:r>
            <w:r w:rsidRPr="00F11F65">
              <w:rPr>
                <w:sz w:val="22"/>
                <w:szCs w:val="22"/>
              </w:rPr>
              <w:t xml:space="preserve"> do vztažných pasáží teoretické části práce;</w:t>
            </w:r>
          </w:p>
          <w:p w:rsidR="008A292F" w:rsidRPr="00F11F65" w:rsidRDefault="008A292F" w:rsidP="009635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1F65">
              <w:rPr>
                <w:sz w:val="22"/>
                <w:szCs w:val="22"/>
              </w:rPr>
              <w:t>kvituji popis dotazníkových položek v</w:t>
            </w:r>
            <w:r w:rsidR="00A76569" w:rsidRPr="00F11F65">
              <w:rPr>
                <w:sz w:val="22"/>
                <w:szCs w:val="22"/>
              </w:rPr>
              <w:t> </w:t>
            </w:r>
            <w:proofErr w:type="spellStart"/>
            <w:r w:rsidRPr="00F11F65">
              <w:rPr>
                <w:sz w:val="22"/>
                <w:szCs w:val="22"/>
              </w:rPr>
              <w:t>p</w:t>
            </w:r>
            <w:r w:rsidR="00A76569" w:rsidRPr="00F11F65">
              <w:rPr>
                <w:sz w:val="22"/>
                <w:szCs w:val="22"/>
              </w:rPr>
              <w:t>odkap</w:t>
            </w:r>
            <w:proofErr w:type="spellEnd"/>
            <w:r w:rsidR="00A76569" w:rsidRPr="00F11F65">
              <w:rPr>
                <w:sz w:val="22"/>
                <w:szCs w:val="22"/>
              </w:rPr>
              <w:t>. 5.4</w:t>
            </w:r>
            <w:r w:rsidRPr="00F11F65">
              <w:rPr>
                <w:sz w:val="22"/>
                <w:szCs w:val="22"/>
              </w:rPr>
              <w:t>;</w:t>
            </w:r>
          </w:p>
          <w:p w:rsidR="00983DD8" w:rsidRPr="00F11F65" w:rsidRDefault="008A292F" w:rsidP="009635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1F65">
              <w:rPr>
                <w:sz w:val="22"/>
                <w:szCs w:val="22"/>
              </w:rPr>
              <w:t xml:space="preserve">analýza dat vhodně zpracována </w:t>
            </w:r>
            <w:r w:rsidR="00983DD8" w:rsidRPr="00F11F65">
              <w:rPr>
                <w:sz w:val="22"/>
                <w:szCs w:val="22"/>
              </w:rPr>
              <w:t>(analyzované položky vzhledem k dílčím VO);</w:t>
            </w:r>
          </w:p>
          <w:p w:rsidR="00983DD8" w:rsidRPr="00F11F65" w:rsidRDefault="00983DD8" w:rsidP="009635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1F65">
              <w:rPr>
                <w:sz w:val="22"/>
                <w:szCs w:val="22"/>
              </w:rPr>
              <w:t>vhodné shrnutí výsledků a jejich interpretace</w:t>
            </w:r>
            <w:r w:rsidR="00F11F65" w:rsidRPr="00F11F65">
              <w:rPr>
                <w:sz w:val="22"/>
                <w:szCs w:val="22"/>
              </w:rPr>
              <w:t>, snaha o diskuzi dat</w:t>
            </w:r>
            <w:r w:rsidRPr="00F11F65">
              <w:rPr>
                <w:sz w:val="22"/>
                <w:szCs w:val="22"/>
              </w:rPr>
              <w:t>;</w:t>
            </w:r>
          </w:p>
          <w:p w:rsidR="00983DD8" w:rsidRPr="00F11F65" w:rsidRDefault="00983DD8" w:rsidP="009635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1F65">
              <w:rPr>
                <w:sz w:val="22"/>
                <w:szCs w:val="22"/>
              </w:rPr>
              <w:t>zajímavá výzkumná zjištění</w:t>
            </w:r>
            <w:r w:rsidR="00F11F65" w:rsidRPr="00F11F65">
              <w:rPr>
                <w:sz w:val="22"/>
                <w:szCs w:val="22"/>
              </w:rPr>
              <w:t>.</w:t>
            </w:r>
          </w:p>
          <w:p w:rsidR="00963587" w:rsidRDefault="00963587" w:rsidP="0096358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</w:t>
            </w:r>
            <w:r>
              <w:rPr>
                <w:sz w:val="22"/>
                <w:szCs w:val="22"/>
              </w:rPr>
              <w:t xml:space="preserve">: </w:t>
            </w:r>
          </w:p>
          <w:p w:rsidR="00103BD8" w:rsidRPr="002F7E33" w:rsidRDefault="002F7E33" w:rsidP="003501F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7E33">
              <w:rPr>
                <w:sz w:val="22"/>
                <w:szCs w:val="22"/>
              </w:rPr>
              <w:t>O</w:t>
            </w:r>
            <w:r w:rsidR="00103BD8" w:rsidRPr="002F7E33">
              <w:rPr>
                <w:sz w:val="22"/>
                <w:szCs w:val="22"/>
              </w:rPr>
              <w:t xml:space="preserve">cenila </w:t>
            </w:r>
            <w:r>
              <w:rPr>
                <w:sz w:val="22"/>
                <w:szCs w:val="22"/>
              </w:rPr>
              <w:t>bych práci s databázemi a</w:t>
            </w:r>
            <w:r w:rsidR="00103BD8" w:rsidRPr="002F7E33">
              <w:rPr>
                <w:sz w:val="22"/>
                <w:szCs w:val="22"/>
              </w:rPr>
              <w:t xml:space="preserve"> zahraničními zdroji;</w:t>
            </w:r>
          </w:p>
          <w:p w:rsidR="00A76569" w:rsidRDefault="00A76569" w:rsidP="0096358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76569">
              <w:rPr>
                <w:sz w:val="22"/>
                <w:szCs w:val="22"/>
              </w:rPr>
              <w:t>v graf</w:t>
            </w:r>
            <w:r>
              <w:rPr>
                <w:sz w:val="22"/>
                <w:szCs w:val="22"/>
              </w:rPr>
              <w:t>u</w:t>
            </w:r>
            <w:r w:rsidRPr="00A76569">
              <w:rPr>
                <w:sz w:val="22"/>
                <w:szCs w:val="22"/>
              </w:rPr>
              <w:t xml:space="preserve"> č. 7 a </w:t>
            </w:r>
            <w:r>
              <w:rPr>
                <w:sz w:val="22"/>
                <w:szCs w:val="22"/>
              </w:rPr>
              <w:t xml:space="preserve">v </w:t>
            </w:r>
            <w:r w:rsidRPr="00A76569">
              <w:rPr>
                <w:sz w:val="22"/>
                <w:szCs w:val="22"/>
              </w:rPr>
              <w:t xml:space="preserve">komentáři </w:t>
            </w:r>
            <w:r w:rsidR="00F11F65">
              <w:rPr>
                <w:sz w:val="22"/>
                <w:szCs w:val="22"/>
              </w:rPr>
              <w:t xml:space="preserve">(i na dalších místech interpretace dat) </w:t>
            </w:r>
            <w:r w:rsidRPr="00A76569">
              <w:rPr>
                <w:sz w:val="22"/>
                <w:szCs w:val="22"/>
              </w:rPr>
              <w:t>by bylo vhodnější pracovat s relativními četnostmi</w:t>
            </w:r>
            <w:r w:rsidR="00F11F65">
              <w:rPr>
                <w:sz w:val="22"/>
                <w:szCs w:val="22"/>
              </w:rPr>
              <w:t>;</w:t>
            </w:r>
          </w:p>
          <w:p w:rsidR="00963587" w:rsidRPr="00871819" w:rsidRDefault="00702B7D" w:rsidP="00871819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dotazník obsahuje </w:t>
            </w:r>
            <w:r w:rsidR="00F11F65">
              <w:rPr>
                <w:sz w:val="22"/>
                <w:szCs w:val="22"/>
              </w:rPr>
              <w:t>položky, se kterými není dále v</w:t>
            </w:r>
            <w:r>
              <w:rPr>
                <w:sz w:val="22"/>
                <w:szCs w:val="22"/>
              </w:rPr>
              <w:t xml:space="preserve"> analytické části </w:t>
            </w:r>
            <w:r w:rsidR="00F11F65">
              <w:rPr>
                <w:sz w:val="22"/>
                <w:szCs w:val="22"/>
              </w:rPr>
              <w:t>pracováno (gender, vzdělání rodičů).</w:t>
            </w:r>
            <w:bookmarkStart w:id="0" w:name="_GoBack"/>
            <w:bookmarkEnd w:id="0"/>
          </w:p>
          <w:p w:rsidR="00871819" w:rsidRDefault="00871819" w:rsidP="00362AB0">
            <w:pPr>
              <w:rPr>
                <w:sz w:val="22"/>
                <w:szCs w:val="22"/>
              </w:rPr>
            </w:pPr>
          </w:p>
          <w:p w:rsidR="00B411DB" w:rsidRDefault="009635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:rsidR="00871819" w:rsidRPr="00C50B27" w:rsidRDefault="00871819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871819" w:rsidRDefault="00871819" w:rsidP="00871819">
            <w:pPr>
              <w:rPr>
                <w:sz w:val="22"/>
                <w:szCs w:val="22"/>
              </w:rPr>
            </w:pPr>
          </w:p>
          <w:p w:rsidR="00B411DB" w:rsidRPr="00C50B27" w:rsidRDefault="00103BD8" w:rsidP="00871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871819">
              <w:rPr>
                <w:sz w:val="22"/>
                <w:szCs w:val="22"/>
              </w:rPr>
              <w:t>V čem konkrétně vidíte úlohu sociálního pedagoga vzhledem k posílení rodičovských kompetencí ve Vámi sledované oblasti?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87181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83DD8">
              <w:rPr>
                <w:sz w:val="22"/>
                <w:szCs w:val="22"/>
              </w:rPr>
              <w:t xml:space="preserve"> 8. 5. 2022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983DD8">
              <w:rPr>
                <w:sz w:val="22"/>
                <w:szCs w:val="22"/>
              </w:rPr>
              <w:t xml:space="preserve"> Iva Staňková,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D78" w:rsidRDefault="00844D78">
      <w:r>
        <w:separator/>
      </w:r>
    </w:p>
  </w:endnote>
  <w:endnote w:type="continuationSeparator" w:id="0">
    <w:p w:rsidR="00844D78" w:rsidRDefault="0084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D78" w:rsidRDefault="00844D78">
      <w:r>
        <w:separator/>
      </w:r>
    </w:p>
  </w:footnote>
  <w:footnote w:type="continuationSeparator" w:id="0">
    <w:p w:rsidR="00844D78" w:rsidRDefault="00844D78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0D91"/>
    <w:multiLevelType w:val="hybridMultilevel"/>
    <w:tmpl w:val="D79AE85A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83FB0"/>
    <w:multiLevelType w:val="hybridMultilevel"/>
    <w:tmpl w:val="19727B42"/>
    <w:lvl w:ilvl="0" w:tplc="B308B60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87"/>
    <w:rsid w:val="000E2C47"/>
    <w:rsid w:val="00103BD8"/>
    <w:rsid w:val="002F7E33"/>
    <w:rsid w:val="00362AB0"/>
    <w:rsid w:val="003E39AD"/>
    <w:rsid w:val="003F5DA2"/>
    <w:rsid w:val="003F67BF"/>
    <w:rsid w:val="00512982"/>
    <w:rsid w:val="00514664"/>
    <w:rsid w:val="00526D47"/>
    <w:rsid w:val="0055255D"/>
    <w:rsid w:val="005C219A"/>
    <w:rsid w:val="006847E2"/>
    <w:rsid w:val="00702B7D"/>
    <w:rsid w:val="00730C1A"/>
    <w:rsid w:val="00834807"/>
    <w:rsid w:val="00844D78"/>
    <w:rsid w:val="00871819"/>
    <w:rsid w:val="008A292F"/>
    <w:rsid w:val="008E428D"/>
    <w:rsid w:val="00960A21"/>
    <w:rsid w:val="00963587"/>
    <w:rsid w:val="00983DD8"/>
    <w:rsid w:val="00A76569"/>
    <w:rsid w:val="00B411DB"/>
    <w:rsid w:val="00B95DAA"/>
    <w:rsid w:val="00BA3203"/>
    <w:rsid w:val="00C03D7D"/>
    <w:rsid w:val="00C50B27"/>
    <w:rsid w:val="00C962E4"/>
    <w:rsid w:val="00CE0B0D"/>
    <w:rsid w:val="00D62416"/>
    <w:rsid w:val="00DC1BF5"/>
    <w:rsid w:val="00E709EA"/>
    <w:rsid w:val="00E87FCF"/>
    <w:rsid w:val="00EB36B8"/>
    <w:rsid w:val="00EC1644"/>
    <w:rsid w:val="00F1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4ED6C"/>
  <w15:chartTrackingRefBased/>
  <w15:docId w15:val="{D6FDEDFA-C3E8-4E76-BB90-9768C4E2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63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AppData\Local\Packages\microsoft.windowscommunicationsapps_8wekyb3d8bbwe\LocalState\Files\S0\666\Attachments\POSUDEK%20VEDOUC&#205;HO%20BAKAL&#193;&#344;SK&#201;%20PR&#193;CE_2022%5b19400%5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PRÁCE_2022[19400]</Template>
  <TotalTime>59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4</cp:revision>
  <cp:lastPrinted>2012-04-25T08:21:00Z</cp:lastPrinted>
  <dcterms:created xsi:type="dcterms:W3CDTF">2022-05-08T07:25:00Z</dcterms:created>
  <dcterms:modified xsi:type="dcterms:W3CDTF">2022-05-11T15:57:00Z</dcterms:modified>
</cp:coreProperties>
</file>