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9517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Zuzana Lisá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9517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Aplikace konceptu sociálně emočního učení ve státní mateřské škole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49517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A72E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49517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9517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495177" w:rsidRPr="00C50B27" w:rsidRDefault="0049517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Studentka, Zuzana Lisá, si zvolila pro svou diplomovou práci velmi zajímavé téma, které se bezesporu pojí s profesí sociálního pedagoga. V teoretické části se zaměřuje na podstatné pojmy, které s tématem souvisí. Díky danému je teoretická část konkrétní, logicky strukturována a vykazuje kontinuitu textu. Studentka v rámci koncepce teoretické části pracuje rovněž se značným množstvím odborných zdrojů, a to jak české, tak zahraniční provenience.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316F9F" w:rsidRDefault="00495177" w:rsidP="00362AB0">
            <w:pPr>
              <w:rPr>
                <w:b/>
                <w:sz w:val="22"/>
                <w:szCs w:val="22"/>
              </w:rPr>
            </w:pPr>
            <w:r w:rsidRPr="00316F9F">
              <w:rPr>
                <w:b/>
                <w:sz w:val="22"/>
                <w:szCs w:val="22"/>
              </w:rPr>
              <w:t>Silné stránky:</w:t>
            </w:r>
          </w:p>
          <w:p w:rsidR="00495177" w:rsidRDefault="0049517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velmi oceňuji teoretickou část, která je jasně strukturována, </w:t>
            </w:r>
          </w:p>
          <w:p w:rsidR="00495177" w:rsidRDefault="0049517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úvod obsahuje vědecké argumenty, které podporují důležitost tématu a nutnost jeho vědeckého zkoumání, </w:t>
            </w:r>
          </w:p>
          <w:p w:rsidR="00495177" w:rsidRDefault="0049517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uvedení etického hlediska výzkumu, </w:t>
            </w:r>
          </w:p>
          <w:p w:rsidR="00495177" w:rsidRDefault="0049517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zpracování způsobu výběru výzkumného souboru a jeho popis, </w:t>
            </w:r>
          </w:p>
          <w:p w:rsidR="00495177" w:rsidRDefault="0049517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využití obrázkových karet při realizaci rozhovoru s dětmi předškolního věku, </w:t>
            </w:r>
          </w:p>
          <w:p w:rsidR="00495177" w:rsidRDefault="0049517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přesný harmonogram sběru dat, </w:t>
            </w:r>
          </w:p>
          <w:p w:rsidR="00495177" w:rsidRDefault="00495177" w:rsidP="00362AB0">
            <w:pPr>
              <w:rPr>
                <w:sz w:val="22"/>
                <w:szCs w:val="22"/>
              </w:rPr>
            </w:pPr>
          </w:p>
          <w:p w:rsidR="00495177" w:rsidRPr="00316F9F" w:rsidRDefault="00495177" w:rsidP="00362AB0">
            <w:pPr>
              <w:rPr>
                <w:b/>
                <w:sz w:val="22"/>
                <w:szCs w:val="22"/>
              </w:rPr>
            </w:pPr>
            <w:r w:rsidRPr="00316F9F">
              <w:rPr>
                <w:b/>
                <w:sz w:val="22"/>
                <w:szCs w:val="22"/>
              </w:rPr>
              <w:t xml:space="preserve">Slabé stránky: </w:t>
            </w:r>
          </w:p>
          <w:p w:rsidR="00495177" w:rsidRDefault="00495177" w:rsidP="0049517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Použití experimentu – studentka nepracovala s kontrolní skupinou, tudíž realizovala pouze kvazi-experiment, </w:t>
            </w:r>
          </w:p>
          <w:p w:rsidR="00495177" w:rsidRDefault="00495177" w:rsidP="0049517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 škoda, že studentka v rámci některých popisu aktivit programu SEL, které lze využít v mateřské škole, nepopsala, na které prvky sociálně emočního učení se jednotlivé aktivity zaměřují,</w:t>
            </w:r>
          </w:p>
          <w:p w:rsidR="00316F9F" w:rsidRDefault="00316F9F" w:rsidP="0049517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dat, interpretace výsledků a diskuze vyžadují mnohem větší pozornost, </w:t>
            </w:r>
          </w:p>
          <w:p w:rsidR="00B411DB" w:rsidRDefault="00316F9F" w:rsidP="00316F9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16F9F">
              <w:rPr>
                <w:sz w:val="22"/>
                <w:szCs w:val="22"/>
              </w:rPr>
              <w:t xml:space="preserve">Studentka z tématu a sesbíraných dat nevytěžila maximum. </w:t>
            </w:r>
          </w:p>
          <w:p w:rsidR="00316F9F" w:rsidRPr="00316F9F" w:rsidRDefault="00316F9F" w:rsidP="00F54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zpracovala velmi kvalitní a zajímavou diplomovou práci. Aplikace a zhodnocení vlastního vytvořeného programu je v diplomových pracích ojedinělé a </w:t>
            </w:r>
            <w:r w:rsidR="00F54E61">
              <w:rPr>
                <w:sz w:val="22"/>
                <w:szCs w:val="22"/>
              </w:rPr>
              <w:t>osobně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tento způsob koncepce závěrečné práce považuji za přínosný. I přesto se v práci objevují drobné nedostatky (především v analýze dat a interpretaci). Tyto části zasluhují větší pozornost autorky a hlubší proniknutí do problematiky. Diplomovou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Otázky </w:t>
            </w:r>
            <w:r w:rsidR="00316F9F">
              <w:rPr>
                <w:b/>
                <w:sz w:val="22"/>
                <w:szCs w:val="22"/>
              </w:rPr>
              <w:t>k obhajobě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16F9F">
              <w:rPr>
                <w:sz w:val="22"/>
                <w:szCs w:val="22"/>
              </w:rPr>
              <w:t xml:space="preserve"> 30. 4. 2022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316F9F">
              <w:rPr>
                <w:sz w:val="22"/>
                <w:szCs w:val="22"/>
              </w:rPr>
              <w:t xml:space="preserve"> Mgr. Jana Martincová, Ph.D.</w:t>
            </w:r>
          </w:p>
        </w:tc>
      </w:tr>
    </w:tbl>
    <w:p w:rsidR="006847E2" w:rsidRDefault="006847E2" w:rsidP="00316F9F"/>
    <w:sectPr w:rsidR="006847E2" w:rsidSect="00316F9F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9E5" w:rsidRDefault="008019E5">
      <w:r>
        <w:separator/>
      </w:r>
    </w:p>
  </w:endnote>
  <w:endnote w:type="continuationSeparator" w:id="0">
    <w:p w:rsidR="008019E5" w:rsidRDefault="00801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9E5" w:rsidRDefault="008019E5">
      <w:r>
        <w:separator/>
      </w:r>
    </w:p>
  </w:footnote>
  <w:footnote w:type="continuationSeparator" w:id="0">
    <w:p w:rsidR="008019E5" w:rsidRDefault="008019E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D1F4C"/>
    <w:multiLevelType w:val="hybridMultilevel"/>
    <w:tmpl w:val="AFAA898C"/>
    <w:lvl w:ilvl="0" w:tplc="3C4A2C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177"/>
    <w:rsid w:val="00316F9F"/>
    <w:rsid w:val="00362AB0"/>
    <w:rsid w:val="003F5DA2"/>
    <w:rsid w:val="00495177"/>
    <w:rsid w:val="004C476C"/>
    <w:rsid w:val="00512982"/>
    <w:rsid w:val="00514664"/>
    <w:rsid w:val="00526D47"/>
    <w:rsid w:val="0055255D"/>
    <w:rsid w:val="005C219A"/>
    <w:rsid w:val="006847E2"/>
    <w:rsid w:val="0070056B"/>
    <w:rsid w:val="008019E5"/>
    <w:rsid w:val="00A72E5D"/>
    <w:rsid w:val="00B411DB"/>
    <w:rsid w:val="00BA3203"/>
    <w:rsid w:val="00C50B27"/>
    <w:rsid w:val="00CC557C"/>
    <w:rsid w:val="00DC1BF5"/>
    <w:rsid w:val="00E709EA"/>
    <w:rsid w:val="00E83040"/>
    <w:rsid w:val="00F5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D81A98"/>
  <w15:chartTrackingRefBased/>
  <w15:docId w15:val="{B7B849F6-84F7-41D0-A0B0-D73A9CAD1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951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VEDOUC&#205;HO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PRÁCE_2022</Template>
  <TotalTime>21</TotalTime>
  <Pages>1</Pages>
  <Words>455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Uzivatel</cp:lastModifiedBy>
  <cp:revision>3</cp:revision>
  <cp:lastPrinted>2012-04-25T08:21:00Z</cp:lastPrinted>
  <dcterms:created xsi:type="dcterms:W3CDTF">2022-04-30T09:13:00Z</dcterms:created>
  <dcterms:modified xsi:type="dcterms:W3CDTF">2022-05-04T18:19:00Z</dcterms:modified>
</cp:coreProperties>
</file>