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5AF5AC21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proofErr w:type="spellStart"/>
      <w:r w:rsidR="00B600D8">
        <w:t>BSc</w:t>
      </w:r>
      <w:proofErr w:type="spellEnd"/>
      <w:r w:rsidR="00B600D8">
        <w:t>. Sára Zahradníková</w:t>
      </w:r>
    </w:p>
    <w:p w14:paraId="00D6BB86" w14:textId="1CC2A755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B600D8">
        <w:rPr>
          <w:rFonts w:asciiTheme="minorHAnsi" w:hAnsiTheme="minorHAnsi" w:cstheme="minorHAnsi"/>
          <w:sz w:val="22"/>
          <w:szCs w:val="22"/>
        </w:rPr>
        <w:t>Ing. Šárka Papadaki, Ph.D.</w:t>
      </w:r>
    </w:p>
    <w:p w14:paraId="09E4DE65" w14:textId="6D3F30F7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B600D8">
        <w:t>Projekt založení mikrobiologické laboratoře ve vybraném zdravotnickém zařízení</w:t>
      </w:r>
    </w:p>
    <w:p w14:paraId="35028D0F" w14:textId="21E96C40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B600D8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32FA3CE4" w14:textId="1A1A33B2" w:rsidR="006C4198" w:rsidRPr="006C4198" w:rsidRDefault="006C4198" w:rsidP="006C4198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A183B3B" w14:textId="2ED1144F" w:rsidR="00A40E93" w:rsidRDefault="00A40E93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 w:rsidR="00CC5272">
        <w:rPr>
          <w:rFonts w:cstheme="minorHAnsi"/>
          <w:i/>
          <w:sz w:val="20"/>
        </w:rPr>
        <w:t>.</w:t>
      </w:r>
    </w:p>
    <w:p w14:paraId="2604D598" w14:textId="2282F938" w:rsidR="00CC5272" w:rsidRDefault="00CC5272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615BCB3F" w14:textId="464E43A6" w:rsidR="006C4198" w:rsidRDefault="006C4198" w:rsidP="00C0288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Vedoucí </w:t>
      </w:r>
      <w:r w:rsidR="00366C7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50433FFB" w:rsidR="000E094A" w:rsidRDefault="0070790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8DC6CC" w14:textId="51ACEE5E" w:rsidR="000E094A" w:rsidRPr="000E094A" w:rsidRDefault="0070790F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  <w:i/>
                <w:sz w:val="20"/>
              </w:rPr>
              <w:t xml:space="preserve">Cíle práce jsou zvoleny v souladu s tématem a zásady práce. Cíle jsou jasně definované a k tomu byly zvoleny vhodné metody pro zpracování diplomové práce. </w:t>
            </w:r>
          </w:p>
          <w:p w14:paraId="4A103C8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60E5407A" w:rsidR="000E094A" w:rsidRDefault="0070790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6061BA3E" w:rsidR="008B781B" w:rsidRPr="008B781B" w:rsidRDefault="0070790F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>Teoretická část práce je zpracována na dobré úrovni. Obsahuje podstatné informace, které jsou dále využity v praktické části práce. V citacích jsou drobné nedostatky.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1DD9C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5A3FE0D" w14:textId="77777777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3B91CDDE" w:rsidR="000E094A" w:rsidRDefault="00501A5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3942EDEC" w:rsidR="008B781B" w:rsidRDefault="0070790F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Analytická část práce </w:t>
            </w:r>
            <w:r w:rsidR="00501A52">
              <w:rPr>
                <w:rFonts w:cstheme="minorHAnsi"/>
                <w:i/>
                <w:sz w:val="20"/>
              </w:rPr>
              <w:t xml:space="preserve">obsahuje všechny důležité analýzy. Nicméně obsahuje drobné nedostatky, které ale nesnižují kvalitu práce. Analýzy jsou kvalitní a dávají dostatek podkladů pro samotný projekt. 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CA46D33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6F79C3B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7999F934" w:rsidR="000E094A" w:rsidRDefault="006A759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5794E4B" w:rsidR="004D378C" w:rsidRPr="008B781B" w:rsidRDefault="00501A52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>Projektová část je zpracována kvalitně</w:t>
            </w:r>
            <w:r w:rsidR="006A7597">
              <w:rPr>
                <w:rFonts w:cstheme="minorHAnsi"/>
                <w:i/>
                <w:sz w:val="20"/>
              </w:rPr>
              <w:t xml:space="preserve">, projekt je realizovatelný. Obsahuje všechny podstatné informace, včetně časové a rizikové analýzy. Navazuje jak na </w:t>
            </w:r>
            <w:proofErr w:type="gramStart"/>
            <w:r w:rsidR="006A7597">
              <w:rPr>
                <w:rFonts w:cstheme="minorHAnsi"/>
                <w:i/>
                <w:sz w:val="20"/>
              </w:rPr>
              <w:t>teoretickou</w:t>
            </w:r>
            <w:proofErr w:type="gramEnd"/>
            <w:r w:rsidR="006A7597">
              <w:rPr>
                <w:rFonts w:cstheme="minorHAnsi"/>
                <w:i/>
                <w:sz w:val="20"/>
              </w:rPr>
              <w:t xml:space="preserve"> tak analytickou část.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FAA80A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0D30CF" w14:textId="4F1812D4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6C41F789" w:rsidR="000E094A" w:rsidRDefault="006A759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741858D3" w:rsidR="004D378C" w:rsidRPr="008B781B" w:rsidRDefault="006A7597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Formálně je práce v pořádku. Je logická, provázaná a srozumitelná. 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ABEF3B" w14:textId="65B6F15D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0FA4F816" w:rsidR="009C7318" w:rsidRDefault="006A759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F75153" w14:textId="3F369CC9" w:rsidR="00386EEB" w:rsidRPr="000E094A" w:rsidRDefault="006A7597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Práci doporučuji k obhajobě. </w:t>
            </w: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44938A25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715FE631" w14:textId="47EC1F6A" w:rsidR="009C7318" w:rsidRDefault="009C7318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</w:p>
    <w:p w14:paraId="55DA52BC" w14:textId="487E0F3B" w:rsidR="005C4ACA" w:rsidRDefault="005C4ACA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</w:p>
    <w:p w14:paraId="1991DEDB" w14:textId="271B2F97" w:rsidR="005C4ACA" w:rsidRPr="005C4ACA" w:rsidRDefault="005C4ACA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7F4E94B4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6A7597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6A7597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4D1C3060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6A7597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5DF89885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5-17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515321">
            <w:rPr>
              <w:rFonts w:cstheme="minorHAnsi"/>
            </w:rPr>
            <w:t>17.05.2022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C0458"/>
    <w:rsid w:val="000E094A"/>
    <w:rsid w:val="00144F5B"/>
    <w:rsid w:val="001A3F0F"/>
    <w:rsid w:val="0024258E"/>
    <w:rsid w:val="0029651C"/>
    <w:rsid w:val="00366C75"/>
    <w:rsid w:val="00386EEB"/>
    <w:rsid w:val="003A2041"/>
    <w:rsid w:val="004D378C"/>
    <w:rsid w:val="00501A52"/>
    <w:rsid w:val="00515321"/>
    <w:rsid w:val="005C4ACA"/>
    <w:rsid w:val="0067082B"/>
    <w:rsid w:val="00694399"/>
    <w:rsid w:val="006A7597"/>
    <w:rsid w:val="006C4198"/>
    <w:rsid w:val="0070790F"/>
    <w:rsid w:val="0073639B"/>
    <w:rsid w:val="007553A6"/>
    <w:rsid w:val="0085398A"/>
    <w:rsid w:val="008B781B"/>
    <w:rsid w:val="008E2072"/>
    <w:rsid w:val="008E6C95"/>
    <w:rsid w:val="00974EA2"/>
    <w:rsid w:val="0097798F"/>
    <w:rsid w:val="00987B93"/>
    <w:rsid w:val="009C322A"/>
    <w:rsid w:val="009C7318"/>
    <w:rsid w:val="00A40E93"/>
    <w:rsid w:val="00A7527E"/>
    <w:rsid w:val="00B14451"/>
    <w:rsid w:val="00B600D8"/>
    <w:rsid w:val="00BA16DD"/>
    <w:rsid w:val="00C02883"/>
    <w:rsid w:val="00CA34A9"/>
    <w:rsid w:val="00CC5272"/>
    <w:rsid w:val="00CD12C3"/>
    <w:rsid w:val="00DC7D52"/>
    <w:rsid w:val="00E22423"/>
    <w:rsid w:val="00EF1720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3" ma:contentTypeDescription="Vytvoří nový dokument" ma:contentTypeScope="" ma:versionID="cea851c02c5927f7157d739c9f547a66">
  <xsd:schema xmlns:xsd="http://www.w3.org/2001/XMLSchema" xmlns:xs="http://www.w3.org/2001/XMLSchema" xmlns:p="http://schemas.microsoft.com/office/2006/metadata/properties" xmlns:ns3="b2760fc6-0594-407e-87c6-5506db99eec0" xmlns:ns4="3e70ad48-2dbb-4840-854d-17419981058e" targetNamespace="http://schemas.microsoft.com/office/2006/metadata/properties" ma:root="true" ma:fieldsID="1a81fd02759f06f2c0ce3a51f7bc0817" ns3:_="" ns4:_="">
    <xsd:import namespace="b2760fc6-0594-407e-87c6-5506db99eec0"/>
    <xsd:import namespace="3e70ad48-2dbb-4840-854d-17419981058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0ad48-2dbb-4840-854d-17419981058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3e70ad48-2dbb-4840-854d-17419981058e"/>
    <ds:schemaRef ds:uri="b2760fc6-0594-407e-87c6-5506db99eec0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782D3C-AC05-4653-8A34-5A4218C458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3e70ad48-2dbb-4840-854d-1741998105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325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Šárka Papadaki</cp:lastModifiedBy>
  <cp:revision>3</cp:revision>
  <cp:lastPrinted>2022-03-14T11:55:00Z</cp:lastPrinted>
  <dcterms:created xsi:type="dcterms:W3CDTF">2022-05-02T07:35:00Z</dcterms:created>
  <dcterms:modified xsi:type="dcterms:W3CDTF">2022-05-13T09:00:00Z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