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031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MONIKA MIŠUNOVÁ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031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Snižování zdravotních a sociálních rizik u uživatelů nealkoholových drog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031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8031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031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61F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61F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61F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61F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61F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DB2E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B2E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B2E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B2E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B2E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B2ED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DB2E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DB2E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323387" w:rsidRDefault="00323387" w:rsidP="00362AB0">
            <w:pPr>
              <w:rPr>
                <w:b/>
                <w:sz w:val="22"/>
                <w:szCs w:val="22"/>
              </w:rPr>
            </w:pPr>
          </w:p>
          <w:p w:rsidR="00B411DB" w:rsidRDefault="00024B32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024B32" w:rsidRPr="00024B32" w:rsidRDefault="00024B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024B32">
              <w:rPr>
                <w:sz w:val="22"/>
                <w:szCs w:val="22"/>
              </w:rPr>
              <w:t>Aktuální a potřebné téma s jasným vztahem k oboru</w:t>
            </w:r>
          </w:p>
          <w:p w:rsidR="00024B32" w:rsidRDefault="00024B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024B32">
              <w:rPr>
                <w:sz w:val="22"/>
                <w:szCs w:val="22"/>
              </w:rPr>
              <w:t>Promyšlené uspořádání kapitol teoretické části</w:t>
            </w:r>
          </w:p>
          <w:p w:rsidR="00024B32" w:rsidRDefault="00024B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-Závěrečná část teorie prozrazuje odborný vhled autorky, která se tématem zabývá i v rámci své profese</w:t>
            </w:r>
          </w:p>
          <w:p w:rsidR="00AB3922" w:rsidRDefault="00AB39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-Formulace výzkumných cílů kvantitativního výzkumu je propojena s položkami dotazníku vlastní konstrukce</w:t>
            </w:r>
          </w:p>
          <w:p w:rsidR="00AB3922" w:rsidRDefault="007A46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-Výsledky výzkumu byly analyzovány a interpretovány</w:t>
            </w:r>
          </w:p>
          <w:p w:rsidR="00061F87" w:rsidRDefault="00061F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-Autorka na základě svého pro praxi přínosného výzkumu formuluje doporučení pro praxi</w:t>
            </w:r>
          </w:p>
          <w:p w:rsidR="007C28B2" w:rsidRPr="007A46B1" w:rsidRDefault="007C28B2" w:rsidP="00362AB0">
            <w:pPr>
              <w:rPr>
                <w:b/>
                <w:sz w:val="22"/>
                <w:szCs w:val="22"/>
              </w:rPr>
            </w:pPr>
            <w:r w:rsidRPr="007A46B1">
              <w:rPr>
                <w:b/>
                <w:sz w:val="22"/>
                <w:szCs w:val="22"/>
              </w:rPr>
              <w:t>Slabé stránky práce:</w:t>
            </w:r>
          </w:p>
          <w:p w:rsidR="00B411DB" w:rsidRPr="00C50B27" w:rsidRDefault="007C28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-Drobné nedostatky formálního druhu</w:t>
            </w:r>
            <w:r w:rsidR="00061F87">
              <w:rPr>
                <w:sz w:val="22"/>
                <w:szCs w:val="22"/>
              </w:rPr>
              <w:t>, závěrečná interpretace bez dostatečného propojení s podobně zaměřenými studiemi a publikacemi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323387" w:rsidRDefault="00DB2ED0" w:rsidP="00C50B27">
            <w:pPr>
              <w:jc w:val="center"/>
              <w:rPr>
                <w:b/>
                <w:sz w:val="22"/>
                <w:szCs w:val="22"/>
              </w:rPr>
            </w:pPr>
            <w:r w:rsidRPr="0032338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61F87">
              <w:rPr>
                <w:sz w:val="22"/>
                <w:szCs w:val="22"/>
              </w:rPr>
              <w:t xml:space="preserve"> </w:t>
            </w:r>
            <w:proofErr w:type="gramStart"/>
            <w:r w:rsidR="00061F87">
              <w:rPr>
                <w:sz w:val="22"/>
                <w:szCs w:val="22"/>
              </w:rPr>
              <w:t>1.5.2023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61F87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572" w:rsidRDefault="00842572">
      <w:r>
        <w:separator/>
      </w:r>
    </w:p>
  </w:endnote>
  <w:endnote w:type="continuationSeparator" w:id="0">
    <w:p w:rsidR="00842572" w:rsidRDefault="00842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572" w:rsidRDefault="00842572">
      <w:r>
        <w:separator/>
      </w:r>
    </w:p>
  </w:footnote>
  <w:footnote w:type="continuationSeparator" w:id="0">
    <w:p w:rsidR="00842572" w:rsidRDefault="0084257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3C"/>
    <w:rsid w:val="0002143C"/>
    <w:rsid w:val="00024B32"/>
    <w:rsid w:val="000333F8"/>
    <w:rsid w:val="00061F87"/>
    <w:rsid w:val="00323387"/>
    <w:rsid w:val="00362AB0"/>
    <w:rsid w:val="003F5DA2"/>
    <w:rsid w:val="003F6FA3"/>
    <w:rsid w:val="00512982"/>
    <w:rsid w:val="00513252"/>
    <w:rsid w:val="00514664"/>
    <w:rsid w:val="00526D47"/>
    <w:rsid w:val="0055255D"/>
    <w:rsid w:val="005C219A"/>
    <w:rsid w:val="006847E2"/>
    <w:rsid w:val="006C79AF"/>
    <w:rsid w:val="0070056B"/>
    <w:rsid w:val="00762EC6"/>
    <w:rsid w:val="007A46B1"/>
    <w:rsid w:val="007C28B2"/>
    <w:rsid w:val="008031FF"/>
    <w:rsid w:val="00842572"/>
    <w:rsid w:val="00A72E5D"/>
    <w:rsid w:val="00AB3922"/>
    <w:rsid w:val="00AE35CB"/>
    <w:rsid w:val="00B00761"/>
    <w:rsid w:val="00B04E67"/>
    <w:rsid w:val="00B411DB"/>
    <w:rsid w:val="00BA3203"/>
    <w:rsid w:val="00BA6A9E"/>
    <w:rsid w:val="00C50B27"/>
    <w:rsid w:val="00CC557C"/>
    <w:rsid w:val="00DB2ED0"/>
    <w:rsid w:val="00DC1BF5"/>
    <w:rsid w:val="00E62784"/>
    <w:rsid w:val="00E709EA"/>
    <w:rsid w:val="00E83040"/>
    <w:rsid w:val="00EF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42C3D-1584-45D2-9F9F-EA68F9CA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VEDOUC&#205;HO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 (1)</Template>
  <TotalTime>1</TotalTime>
  <Pages>1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</cp:revision>
  <cp:lastPrinted>2012-04-25T08:21:00Z</cp:lastPrinted>
  <dcterms:created xsi:type="dcterms:W3CDTF">2023-05-02T15:55:00Z</dcterms:created>
  <dcterms:modified xsi:type="dcterms:W3CDTF">2023-05-02T15:55:00Z</dcterms:modified>
</cp:coreProperties>
</file>