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0CCF7A57" w:rsidR="006847E2" w:rsidRPr="00C50B27" w:rsidRDefault="00056AB4" w:rsidP="00362AB0">
            <w:pPr>
              <w:rPr>
                <w:sz w:val="22"/>
                <w:szCs w:val="22"/>
              </w:rPr>
            </w:pPr>
            <w:r w:rsidRPr="00056AB4">
              <w:rPr>
                <w:sz w:val="22"/>
                <w:szCs w:val="22"/>
              </w:rPr>
              <w:t>Bc. Tereza Hráčková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65240D9C" w:rsidR="006847E2" w:rsidRPr="00C50B27" w:rsidRDefault="00056AB4" w:rsidP="00362AB0">
            <w:pPr>
              <w:rPr>
                <w:sz w:val="22"/>
                <w:szCs w:val="22"/>
              </w:rPr>
            </w:pPr>
            <w:r w:rsidRPr="00056AB4">
              <w:rPr>
                <w:sz w:val="22"/>
                <w:szCs w:val="22"/>
              </w:rPr>
              <w:t>Dítě s PAS pohledem intaktního sourozence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5239020C" w:rsidR="006847E2" w:rsidRPr="00C50B27" w:rsidRDefault="00121B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51907896" w:rsidR="006847E2" w:rsidRPr="00C50B27" w:rsidRDefault="00056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6304A0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5CA77C3A" w:rsidR="006847E2" w:rsidRPr="00C50B27" w:rsidRDefault="006847E2" w:rsidP="00DE7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797B85B2" w:rsidR="006847E2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73C43B" w14:textId="437F3A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0E3EC6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71B14B33" w:rsidR="006847E2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DB04F5" w14:textId="030167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B7B6C87" w:rsidR="006847E2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4B8CF2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198C2E97" w:rsidR="006847E2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92D41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06816E13" w:rsidR="005C219A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4F9A51" w14:textId="222BE24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5844C74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3CF6B441" w:rsidR="0055255D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4CE730" w14:textId="3043C8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2B404D09" w:rsidR="0055255D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72DA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337E63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6CB5414A" w:rsidR="0055255D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379619" w14:textId="12C04B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542EDB47" w:rsidR="0055255D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3F73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762C12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004592E0" w:rsidR="00B411DB" w:rsidRPr="00C50B27" w:rsidRDefault="00DE7AC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13D7BD3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511831B8" w:rsidR="00B411DB" w:rsidRPr="00C50B27" w:rsidRDefault="00DE7A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683D2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331A8378" w:rsidR="00C83153" w:rsidRDefault="00056AB4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</w:t>
            </w:r>
            <w:r w:rsidR="00C831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téma </w:t>
            </w:r>
            <w:r w:rsidR="00C83153">
              <w:rPr>
                <w:sz w:val="22"/>
                <w:szCs w:val="22"/>
              </w:rPr>
              <w:t>vztažné ke studovanému oboru.</w:t>
            </w:r>
          </w:p>
          <w:p w14:paraId="1B32555C" w14:textId="22F4BC4E" w:rsidR="00056AB4" w:rsidRDefault="00056AB4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část.</w:t>
            </w:r>
          </w:p>
          <w:p w14:paraId="21E8D055" w14:textId="1F439286" w:rsidR="00056AB4" w:rsidRDefault="00056AB4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nastavený hlavní výzkumný cíl i hlavní výzkumná otázka.</w:t>
            </w:r>
          </w:p>
          <w:p w14:paraId="4C3D904F" w14:textId="063FB110" w:rsidR="00056AB4" w:rsidRDefault="00E20A24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Vhodné využití situační analýzy.</w:t>
            </w:r>
          </w:p>
          <w:p w14:paraId="54786863" w14:textId="3442B696" w:rsidR="00DE7ACD" w:rsidRDefault="00DE7ACD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výsledků.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DD380FE" w14:textId="004827EE" w:rsidR="00C27427" w:rsidRDefault="00056AB4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Přílišné členění na odstavce (co parafráze, to odstavec</w:t>
            </w:r>
            <w:r w:rsidR="00DE7ACD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malá propojenost textu) posiluje ještě více kompilační charakter teoretické části.</w:t>
            </w:r>
          </w:p>
          <w:p w14:paraId="2F3B5536" w14:textId="59AF2A24" w:rsidR="00056AB4" w:rsidRDefault="00E20A24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VO - druhá a čtvrtá jsou formulovány uzavřeně.</w:t>
            </w:r>
          </w:p>
          <w:p w14:paraId="43855972" w14:textId="36904273" w:rsidR="00E20A24" w:rsidRPr="00DE7ACD" w:rsidRDefault="00E20A24" w:rsidP="00DE7A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</w:t>
            </w:r>
            <w:r w:rsidR="00DE7ACD">
              <w:rPr>
                <w:sz w:val="22"/>
                <w:szCs w:val="22"/>
              </w:rPr>
              <w:t>jasné označení popisovaných kategorií v odstavci 5. (s 49 – 54) a jejich pečlivější popis.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1B3BFF3" w14:textId="027C9362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251C207" w14:textId="0C3A7012" w:rsidR="00B411DB" w:rsidRPr="00DE7ACD" w:rsidRDefault="00195057" w:rsidP="00DE7ACD">
            <w:pPr>
              <w:rPr>
                <w:sz w:val="22"/>
                <w:szCs w:val="22"/>
              </w:rPr>
            </w:pPr>
            <w:r w:rsidRPr="00DE7ACD">
              <w:rPr>
                <w:sz w:val="22"/>
                <w:szCs w:val="22"/>
              </w:rPr>
              <w:t>1. Jak</w:t>
            </w:r>
            <w:r w:rsidR="00C27427" w:rsidRPr="00DE7ACD">
              <w:rPr>
                <w:sz w:val="22"/>
                <w:szCs w:val="22"/>
              </w:rPr>
              <w:t xml:space="preserve">á doporučení (z Vašich výzkumných zjištění) byste navrhla </w:t>
            </w:r>
            <w:r w:rsidR="00DE7ACD" w:rsidRPr="00DE7ACD">
              <w:rPr>
                <w:sz w:val="22"/>
                <w:szCs w:val="22"/>
              </w:rPr>
              <w:t>sociálním pracovníkům, kteří zajišťují sourozenecká sezení</w:t>
            </w:r>
            <w:r w:rsidR="00DE7ACD">
              <w:rPr>
                <w:sz w:val="22"/>
                <w:szCs w:val="22"/>
              </w:rPr>
              <w:t>,</w:t>
            </w:r>
            <w:r w:rsidR="00DE7ACD" w:rsidRPr="00DE7ACD">
              <w:rPr>
                <w:sz w:val="22"/>
                <w:szCs w:val="22"/>
              </w:rPr>
              <w:t xml:space="preserve"> např. v programu STEPS? </w:t>
            </w:r>
          </w:p>
          <w:p w14:paraId="5B1B95AC" w14:textId="72DA789B" w:rsidR="00DE7ACD" w:rsidRPr="00C50B27" w:rsidRDefault="00DE7ACD" w:rsidP="00DE7ACD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6B1FF305" w:rsidR="00B411DB" w:rsidRPr="00127B9A" w:rsidRDefault="00DE7AC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67C2F780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56AB4"/>
    <w:rsid w:val="00121BB7"/>
    <w:rsid w:val="00127B9A"/>
    <w:rsid w:val="00195057"/>
    <w:rsid w:val="00247036"/>
    <w:rsid w:val="003559FF"/>
    <w:rsid w:val="00362AB0"/>
    <w:rsid w:val="003F5DA2"/>
    <w:rsid w:val="00444173"/>
    <w:rsid w:val="00512982"/>
    <w:rsid w:val="00526D47"/>
    <w:rsid w:val="0055255D"/>
    <w:rsid w:val="005C219A"/>
    <w:rsid w:val="006847E2"/>
    <w:rsid w:val="007944FC"/>
    <w:rsid w:val="00852176"/>
    <w:rsid w:val="008614B3"/>
    <w:rsid w:val="009B2248"/>
    <w:rsid w:val="00AF1740"/>
    <w:rsid w:val="00B02A88"/>
    <w:rsid w:val="00B07131"/>
    <w:rsid w:val="00B411DB"/>
    <w:rsid w:val="00BA3203"/>
    <w:rsid w:val="00C27427"/>
    <w:rsid w:val="00C50B27"/>
    <w:rsid w:val="00C83153"/>
    <w:rsid w:val="00CE0A8B"/>
    <w:rsid w:val="00CE4377"/>
    <w:rsid w:val="00DC1BF5"/>
    <w:rsid w:val="00DE7ACD"/>
    <w:rsid w:val="00E20A24"/>
    <w:rsid w:val="00E67C85"/>
    <w:rsid w:val="00E709EA"/>
    <w:rsid w:val="00F1326B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FB1D7-2379-4FAC-AB91-9C51A7C6DAF0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2</TotalTime>
  <Pages>2</Pages>
  <Words>271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2023-04-28T12:27:00Z</dcterms:created>
  <dcterms:modified xsi:type="dcterms:W3CDTF">2023-05-02T12:22:00Z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