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F59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Kamila Mikul</w:t>
            </w:r>
            <w:r w:rsidR="001E52B5">
              <w:rPr>
                <w:sz w:val="22"/>
                <w:szCs w:val="22"/>
              </w:rPr>
              <w:t>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E52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Rozvoj </w:t>
            </w:r>
            <w:proofErr w:type="spellStart"/>
            <w:r>
              <w:rPr>
                <w:sz w:val="22"/>
                <w:szCs w:val="22"/>
              </w:rPr>
              <w:t>mindfulness</w:t>
            </w:r>
            <w:proofErr w:type="spellEnd"/>
            <w:r>
              <w:rPr>
                <w:sz w:val="22"/>
                <w:szCs w:val="22"/>
              </w:rPr>
              <w:t xml:space="preserve"> u dětí předškolního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43F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Karla Hrbáčková,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43F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413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C20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472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472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472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45A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45A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3489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F2493" w:rsidP="00645A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</w:t>
            </w:r>
            <w:r w:rsidR="00E644E0">
              <w:rPr>
                <w:sz w:val="22"/>
                <w:szCs w:val="22"/>
              </w:rPr>
              <w:t xml:space="preserve">zabývá </w:t>
            </w:r>
            <w:r w:rsidR="00645A50">
              <w:rPr>
                <w:sz w:val="22"/>
                <w:szCs w:val="22"/>
              </w:rPr>
              <w:t xml:space="preserve">velmi aktuálním tématem </w:t>
            </w:r>
            <w:proofErr w:type="spellStart"/>
            <w:r w:rsidR="00645A50">
              <w:rPr>
                <w:sz w:val="22"/>
                <w:szCs w:val="22"/>
              </w:rPr>
              <w:t>mindfulness</w:t>
            </w:r>
            <w:proofErr w:type="spellEnd"/>
            <w:r w:rsidR="00645A50">
              <w:rPr>
                <w:sz w:val="22"/>
                <w:szCs w:val="22"/>
              </w:rPr>
              <w:t xml:space="preserve"> u dětí a přináší velmi cenný podnět k rozvoji </w:t>
            </w:r>
            <w:proofErr w:type="spellStart"/>
            <w:r w:rsidR="00645A50">
              <w:rPr>
                <w:sz w:val="22"/>
                <w:szCs w:val="22"/>
              </w:rPr>
              <w:t>mindfulness</w:t>
            </w:r>
            <w:proofErr w:type="spellEnd"/>
            <w:r w:rsidR="00645A50">
              <w:rPr>
                <w:sz w:val="22"/>
                <w:szCs w:val="22"/>
              </w:rPr>
              <w:t xml:space="preserve"> u dětí předškolního věku. Bakalářská práce je cenná především svým praktickým zaměřením, jelikož ověřuje navržený program „</w:t>
            </w:r>
            <w:proofErr w:type="spellStart"/>
            <w:r w:rsidR="00645A50">
              <w:rPr>
                <w:sz w:val="22"/>
                <w:szCs w:val="22"/>
              </w:rPr>
              <w:t>Všímalka</w:t>
            </w:r>
            <w:proofErr w:type="spellEnd"/>
            <w:r w:rsidR="00645A50">
              <w:rPr>
                <w:sz w:val="22"/>
                <w:szCs w:val="22"/>
              </w:rPr>
              <w:t xml:space="preserve"> Kamilka“ u skupiny dětí předškolního věku. Teoretická část práce poskytuje dostatečn</w:t>
            </w:r>
            <w:r w:rsidR="00D11BD2">
              <w:rPr>
                <w:sz w:val="22"/>
                <w:szCs w:val="22"/>
              </w:rPr>
              <w:t>ý přehled o problematice. Jednotlivé kapitoly však mohly být více propojeny (osobní pohoda ve vztahu k </w:t>
            </w:r>
            <w:proofErr w:type="spellStart"/>
            <w:r w:rsidR="00D11BD2">
              <w:rPr>
                <w:sz w:val="22"/>
                <w:szCs w:val="22"/>
              </w:rPr>
              <w:t>mindfulnness</w:t>
            </w:r>
            <w:proofErr w:type="spellEnd"/>
            <w:r w:rsidR="00D11BD2">
              <w:rPr>
                <w:sz w:val="22"/>
                <w:szCs w:val="22"/>
              </w:rPr>
              <w:t xml:space="preserve"> nebo prediktory osobní pohody). Metodologická část práce je promyšlená, cíle jsou jasně definované a vhodně je také zvolen design výzkumu. Oceňuji volbu výzkumných nástrojů, které jsou přizpůsobeny věkové skupině dětí. Výzkumná část je přehledná, analýza je provedena s ohledem na výzkumné otázky. Přestože je patrná snaha o podrobný popis výsledků, dochází k tomu, že formulace působí </w:t>
            </w:r>
            <w:r w:rsidR="00CC2089">
              <w:rPr>
                <w:sz w:val="22"/>
                <w:szCs w:val="22"/>
              </w:rPr>
              <w:t>místy</w:t>
            </w:r>
            <w:r w:rsidR="00D11BD2">
              <w:rPr>
                <w:sz w:val="22"/>
                <w:szCs w:val="22"/>
              </w:rPr>
              <w:t xml:space="preserve"> neobratně. Interpretace se jeví </w:t>
            </w:r>
            <w:r w:rsidR="00CC2089">
              <w:rPr>
                <w:sz w:val="22"/>
                <w:szCs w:val="22"/>
              </w:rPr>
              <w:t>občas</w:t>
            </w:r>
            <w:r w:rsidR="00D11BD2">
              <w:rPr>
                <w:sz w:val="22"/>
                <w:szCs w:val="22"/>
              </w:rPr>
              <w:t xml:space="preserve"> zjednodušeně, přesto však </w:t>
            </w:r>
            <w:r w:rsidR="00CC2089">
              <w:rPr>
                <w:sz w:val="22"/>
                <w:szCs w:val="22"/>
              </w:rPr>
              <w:t xml:space="preserve">práci </w:t>
            </w:r>
            <w:r w:rsidR="00D11BD2">
              <w:rPr>
                <w:sz w:val="22"/>
                <w:szCs w:val="22"/>
              </w:rPr>
              <w:t xml:space="preserve">nelze odepřít </w:t>
            </w:r>
            <w:r w:rsidR="00CC2089">
              <w:rPr>
                <w:sz w:val="22"/>
                <w:szCs w:val="22"/>
              </w:rPr>
              <w:t>její praktický význam</w:t>
            </w:r>
            <w:r w:rsidR="00D11BD2">
              <w:rPr>
                <w:sz w:val="22"/>
                <w:szCs w:val="22"/>
              </w:rPr>
              <w:t>. Významnou součástí práce je aplikace programu, která svědčí o angažovanosti a zaujetí studentky při práci s dětmi. V příloz</w:t>
            </w:r>
            <w:r w:rsidR="00ED7559">
              <w:rPr>
                <w:sz w:val="22"/>
                <w:szCs w:val="22"/>
              </w:rPr>
              <w:t>e je uvedena kompletní podoba</w:t>
            </w:r>
            <w:r w:rsidR="00D11BD2">
              <w:rPr>
                <w:sz w:val="22"/>
                <w:szCs w:val="22"/>
              </w:rPr>
              <w:t xml:space="preserve"> program</w:t>
            </w:r>
            <w:r w:rsidR="00ED7559">
              <w:rPr>
                <w:sz w:val="22"/>
                <w:szCs w:val="22"/>
              </w:rPr>
              <w:t>u</w:t>
            </w:r>
            <w:bookmarkStart w:id="0" w:name="_GoBack"/>
            <w:bookmarkEnd w:id="0"/>
            <w:r w:rsidR="00D11BD2">
              <w:rPr>
                <w:sz w:val="22"/>
                <w:szCs w:val="22"/>
              </w:rPr>
              <w:t xml:space="preserve">, který byl realizován s dětmi a slouží tak zároveň jako inspirace pro pedagogy k rozvoji </w:t>
            </w:r>
            <w:proofErr w:type="spellStart"/>
            <w:r w:rsidR="00D11BD2">
              <w:rPr>
                <w:sz w:val="22"/>
                <w:szCs w:val="22"/>
              </w:rPr>
              <w:t>mindfulness</w:t>
            </w:r>
            <w:proofErr w:type="spellEnd"/>
            <w:r w:rsidR="00D11BD2">
              <w:rPr>
                <w:sz w:val="22"/>
                <w:szCs w:val="22"/>
              </w:rPr>
              <w:t xml:space="preserve"> u dětí předškolního věku. </w:t>
            </w:r>
            <w:r w:rsidR="00CC2089">
              <w:rPr>
                <w:sz w:val="22"/>
                <w:szCs w:val="22"/>
              </w:rPr>
              <w:t>Předložená práce je tak velmi cenná pro praxi. Práci doporučuji k obhajobě.</w:t>
            </w:r>
          </w:p>
          <w:p w:rsidR="00C61778" w:rsidRPr="00C50B27" w:rsidRDefault="00C61778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613589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C2089" w:rsidP="00CC20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Zamyslete se nad interpretací některých emocí před a po absolvování programu – může být snížená míra negativních emocí ukazatelem vyšší všímavosti? </w:t>
            </w:r>
          </w:p>
          <w:p w:rsidR="00CC2089" w:rsidRDefault="00CC2089" w:rsidP="00CC20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čeho lze usuzovat, že program představuje účinný nástroj pro podporu osobní pohody a celkového rozvoje dětí předškolního věku?</w:t>
            </w:r>
          </w:p>
          <w:p w:rsidR="00B411DB" w:rsidRPr="00CC2089" w:rsidRDefault="00CC208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Navrhněte možnosti využití výsledků práce pro sociálního pedagoga.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CC20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0C4C63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43F9F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43F9F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021" w:rsidRDefault="006D2021">
      <w:r>
        <w:separator/>
      </w:r>
    </w:p>
  </w:endnote>
  <w:endnote w:type="continuationSeparator" w:id="0">
    <w:p w:rsidR="006D2021" w:rsidRDefault="006D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021" w:rsidRDefault="006D2021">
      <w:r>
        <w:separator/>
      </w:r>
    </w:p>
  </w:footnote>
  <w:footnote w:type="continuationSeparator" w:id="0">
    <w:p w:rsidR="006D2021" w:rsidRDefault="006D20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461E2"/>
    <w:multiLevelType w:val="hybridMultilevel"/>
    <w:tmpl w:val="ECBA33B2"/>
    <w:lvl w:ilvl="0" w:tplc="B2BA3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30803"/>
    <w:multiLevelType w:val="hybridMultilevel"/>
    <w:tmpl w:val="F8BE1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B3E2B"/>
    <w:multiLevelType w:val="hybridMultilevel"/>
    <w:tmpl w:val="8760128A"/>
    <w:lvl w:ilvl="0" w:tplc="1F12648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B1A48"/>
    <w:multiLevelType w:val="hybridMultilevel"/>
    <w:tmpl w:val="DA8E2C28"/>
    <w:lvl w:ilvl="0" w:tplc="40E61B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9F"/>
    <w:rsid w:val="00041342"/>
    <w:rsid w:val="00072AC5"/>
    <w:rsid w:val="000C4C63"/>
    <w:rsid w:val="000E2C47"/>
    <w:rsid w:val="001E52B5"/>
    <w:rsid w:val="00291232"/>
    <w:rsid w:val="003163E5"/>
    <w:rsid w:val="00362AB0"/>
    <w:rsid w:val="003F2493"/>
    <w:rsid w:val="003F5DA2"/>
    <w:rsid w:val="00512982"/>
    <w:rsid w:val="00514664"/>
    <w:rsid w:val="00526D47"/>
    <w:rsid w:val="0055255D"/>
    <w:rsid w:val="005C219A"/>
    <w:rsid w:val="00613589"/>
    <w:rsid w:val="00645A50"/>
    <w:rsid w:val="006847E2"/>
    <w:rsid w:val="006D2021"/>
    <w:rsid w:val="006F2D66"/>
    <w:rsid w:val="006F59E9"/>
    <w:rsid w:val="00730C1A"/>
    <w:rsid w:val="007E7E2A"/>
    <w:rsid w:val="00834807"/>
    <w:rsid w:val="009C496A"/>
    <w:rsid w:val="00A34899"/>
    <w:rsid w:val="00AC4B13"/>
    <w:rsid w:val="00B411DB"/>
    <w:rsid w:val="00BA3203"/>
    <w:rsid w:val="00C03D7D"/>
    <w:rsid w:val="00C50B27"/>
    <w:rsid w:val="00C61778"/>
    <w:rsid w:val="00CA3500"/>
    <w:rsid w:val="00CC2089"/>
    <w:rsid w:val="00D11BD2"/>
    <w:rsid w:val="00D472DA"/>
    <w:rsid w:val="00D62416"/>
    <w:rsid w:val="00DC1BF5"/>
    <w:rsid w:val="00DD55DE"/>
    <w:rsid w:val="00E43F9F"/>
    <w:rsid w:val="00E644E0"/>
    <w:rsid w:val="00E709EA"/>
    <w:rsid w:val="00E87FCF"/>
    <w:rsid w:val="00ED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00FE2"/>
  <w15:chartTrackingRefBased/>
  <w15:docId w15:val="{89AA9961-2052-417B-9E01-42B91D06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16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2707</TotalTime>
  <Pages>2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12</cp:revision>
  <cp:lastPrinted>2012-04-25T08:21:00Z</cp:lastPrinted>
  <dcterms:created xsi:type="dcterms:W3CDTF">2023-05-03T11:56:00Z</dcterms:created>
  <dcterms:modified xsi:type="dcterms:W3CDTF">2023-05-07T08:36:00Z</dcterms:modified>
</cp:coreProperties>
</file>