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1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Tychlerová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1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hranice ve vztahu vychovatele dětského domova a klienta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81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81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1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6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1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1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4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26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4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641B" w:rsidP="00126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F7698" w:rsidRDefault="00DF7698" w:rsidP="002A4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zajímavému tématu, které je stále aktuální. </w:t>
            </w:r>
          </w:p>
          <w:p w:rsidR="00DF7698" w:rsidRPr="00DF7698" w:rsidRDefault="00DF7698" w:rsidP="002A4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mají vhodnou strukturu. </w:t>
            </w:r>
            <w:r w:rsidRPr="00DF7698">
              <w:rPr>
                <w:sz w:val="22"/>
                <w:szCs w:val="22"/>
              </w:rPr>
              <w:t>Za slabou stránku práce považuji práci s odbornou literaturou (např. kapitola</w:t>
            </w:r>
            <w:r w:rsidR="00EE6C02">
              <w:rPr>
                <w:sz w:val="22"/>
                <w:szCs w:val="22"/>
              </w:rPr>
              <w:t xml:space="preserve"> 2 je tvořena ze dvou zdrojů), i</w:t>
            </w:r>
            <w:bookmarkStart w:id="0" w:name="_GoBack"/>
            <w:bookmarkEnd w:id="0"/>
            <w:r w:rsidRPr="00DF7698">
              <w:rPr>
                <w:sz w:val="22"/>
                <w:szCs w:val="22"/>
              </w:rPr>
              <w:t xml:space="preserve"> celkový počet použité literatury je malý. </w:t>
            </w:r>
          </w:p>
          <w:p w:rsidR="00E125DC" w:rsidRDefault="00DF7698" w:rsidP="002A4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popsána. </w:t>
            </w:r>
          </w:p>
          <w:p w:rsidR="00B411DB" w:rsidRPr="00C50B27" w:rsidRDefault="00FE4206" w:rsidP="002A4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velikost výsledného výzkumného korpusu</w:t>
            </w:r>
            <w:r w:rsidR="00DF7698">
              <w:rPr>
                <w:sz w:val="22"/>
                <w:szCs w:val="22"/>
              </w:rPr>
              <w:t xml:space="preserve">. </w:t>
            </w:r>
          </w:p>
          <w:p w:rsidR="00B411DB" w:rsidRDefault="00E125DC" w:rsidP="002A4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2A4069">
              <w:rPr>
                <w:sz w:val="22"/>
                <w:szCs w:val="22"/>
              </w:rPr>
              <w:t xml:space="preserve">zvolila design svého výzkumu fenomenologickou analýzu. Výsledky otevřeného kódování nejsou v práci prezentovány. </w:t>
            </w:r>
            <w:r w:rsidR="00E845D5">
              <w:rPr>
                <w:sz w:val="22"/>
                <w:szCs w:val="22"/>
              </w:rPr>
              <w:t>Ocenila bych představení přehledu kódů a kategorií, které vzešly z realizovaných rozhovorů.</w:t>
            </w:r>
          </w:p>
          <w:p w:rsidR="00D2259D" w:rsidRPr="002A4069" w:rsidRDefault="00E845D5" w:rsidP="002A4069">
            <w:pPr>
              <w:jc w:val="both"/>
              <w:rPr>
                <w:sz w:val="22"/>
                <w:szCs w:val="22"/>
              </w:rPr>
            </w:pPr>
            <w:r w:rsidRPr="002A4069">
              <w:rPr>
                <w:sz w:val="22"/>
                <w:szCs w:val="22"/>
              </w:rPr>
              <w:t xml:space="preserve">Výběr výzkumného vzorku </w:t>
            </w:r>
            <w:r w:rsidR="00273858" w:rsidRPr="002A4069">
              <w:rPr>
                <w:sz w:val="22"/>
                <w:szCs w:val="22"/>
              </w:rPr>
              <w:t xml:space="preserve">(kapitola 4.5) </w:t>
            </w:r>
            <w:r w:rsidRPr="002A4069">
              <w:rPr>
                <w:sz w:val="22"/>
                <w:szCs w:val="22"/>
              </w:rPr>
              <w:t xml:space="preserve">bere v potaz strukturální faktory – věk a pohlaví. </w:t>
            </w:r>
            <w:r w:rsidR="00273858" w:rsidRPr="002A4069">
              <w:rPr>
                <w:sz w:val="22"/>
                <w:szCs w:val="22"/>
              </w:rPr>
              <w:t>Očekávala bych zdůvodnění minimální délky praxe 3 roky</w:t>
            </w:r>
            <w:r w:rsidR="00DF7698" w:rsidRPr="002A4069">
              <w:rPr>
                <w:sz w:val="22"/>
                <w:szCs w:val="22"/>
              </w:rPr>
              <w:t xml:space="preserve"> (Jsou 3 roky dostačující pro reflexi zkušeností?)</w:t>
            </w:r>
            <w:r w:rsidR="00273858" w:rsidRPr="002A4069">
              <w:rPr>
                <w:sz w:val="22"/>
                <w:szCs w:val="22"/>
              </w:rPr>
              <w:t xml:space="preserve">. </w:t>
            </w:r>
            <w:r w:rsidR="00D2259D" w:rsidRPr="002A4069">
              <w:rPr>
                <w:sz w:val="22"/>
                <w:szCs w:val="22"/>
              </w:rPr>
              <w:t>Není objasněno, zda se jedná o vychovatele z dětského domova, či dětského domova se školou</w:t>
            </w:r>
            <w:r w:rsidR="002A4069">
              <w:rPr>
                <w:sz w:val="22"/>
                <w:szCs w:val="22"/>
              </w:rPr>
              <w:t xml:space="preserve"> (v 1. kapitole teoretické části spíše rozvádí souvislost práce vychovatelů v dětském domově se školou a ve výchovném ústavu). </w:t>
            </w:r>
          </w:p>
          <w:p w:rsidR="00273858" w:rsidRPr="00EE6C02" w:rsidRDefault="00EE6C02" w:rsidP="00EE6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interpretovány dle dílčích výzkumných otázek. </w:t>
            </w:r>
          </w:p>
          <w:p w:rsidR="00EE6C02" w:rsidRPr="00E845D5" w:rsidRDefault="00EE6C02" w:rsidP="00D2259D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FE4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826F3" w:rsidRDefault="000826F3" w:rsidP="000826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abstraktu </w:t>
            </w:r>
            <w:r w:rsidR="00273858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popisujete, že se jedná o explora</w:t>
            </w:r>
            <w:r w:rsidR="00273858">
              <w:rPr>
                <w:sz w:val="22"/>
                <w:szCs w:val="22"/>
              </w:rPr>
              <w:t>tivní studii. Můžete popsat v čem je Vaše práce explorativní?</w:t>
            </w:r>
          </w:p>
          <w:p w:rsidR="00B411DB" w:rsidRPr="00273858" w:rsidRDefault="00273858" w:rsidP="002738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4.5 popisujete, že jste při výběru výzkumného souboru zohledňovala způsob výchovného vedení klientů. Můžete vysvětlit?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26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26F3">
              <w:rPr>
                <w:sz w:val="22"/>
                <w:szCs w:val="22"/>
              </w:rPr>
              <w:t xml:space="preserve"> 2.5.2023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26F3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2B" w:rsidRDefault="00161A2B">
      <w:r>
        <w:separator/>
      </w:r>
    </w:p>
  </w:endnote>
  <w:endnote w:type="continuationSeparator" w:id="0">
    <w:p w:rsidR="00161A2B" w:rsidRDefault="0016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2B" w:rsidRDefault="00161A2B">
      <w:r>
        <w:separator/>
      </w:r>
    </w:p>
  </w:footnote>
  <w:footnote w:type="continuationSeparator" w:id="0">
    <w:p w:rsidR="00161A2B" w:rsidRDefault="00161A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271AF"/>
    <w:multiLevelType w:val="hybridMultilevel"/>
    <w:tmpl w:val="A2426038"/>
    <w:lvl w:ilvl="0" w:tplc="033A3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53D8"/>
    <w:multiLevelType w:val="hybridMultilevel"/>
    <w:tmpl w:val="A59E0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0826F3"/>
    <w:rsid w:val="0012641B"/>
    <w:rsid w:val="00154F27"/>
    <w:rsid w:val="00161A2B"/>
    <w:rsid w:val="00176FD6"/>
    <w:rsid w:val="0021256F"/>
    <w:rsid w:val="00273858"/>
    <w:rsid w:val="002A4069"/>
    <w:rsid w:val="00362AB0"/>
    <w:rsid w:val="003F5DA2"/>
    <w:rsid w:val="00512982"/>
    <w:rsid w:val="00526D47"/>
    <w:rsid w:val="0055255D"/>
    <w:rsid w:val="00581A60"/>
    <w:rsid w:val="005C219A"/>
    <w:rsid w:val="00642A2B"/>
    <w:rsid w:val="006847E2"/>
    <w:rsid w:val="007553A2"/>
    <w:rsid w:val="008614B3"/>
    <w:rsid w:val="009A27D5"/>
    <w:rsid w:val="009E0C56"/>
    <w:rsid w:val="00B411DB"/>
    <w:rsid w:val="00BA3203"/>
    <w:rsid w:val="00C50B27"/>
    <w:rsid w:val="00CA7D64"/>
    <w:rsid w:val="00D05C79"/>
    <w:rsid w:val="00D2259D"/>
    <w:rsid w:val="00D27F2D"/>
    <w:rsid w:val="00D85BE9"/>
    <w:rsid w:val="00DC1BF5"/>
    <w:rsid w:val="00DF7698"/>
    <w:rsid w:val="00E125DC"/>
    <w:rsid w:val="00E709EA"/>
    <w:rsid w:val="00E845D5"/>
    <w:rsid w:val="00ED2FBE"/>
    <w:rsid w:val="00EE6C02"/>
    <w:rsid w:val="00F1326B"/>
    <w:rsid w:val="00FA3BCC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53BA6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114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2023-05-02T09:31:00Z</dcterms:created>
  <dcterms:modified xsi:type="dcterms:W3CDTF">2023-05-09T12:11:00Z</dcterms:modified>
</cp:coreProperties>
</file>