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7A3529C1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040DA5">
        <w:rPr>
          <w:rFonts w:asciiTheme="minorHAnsi" w:hAnsiTheme="minorHAnsi" w:cstheme="minorHAnsi"/>
          <w:sz w:val="22"/>
          <w:szCs w:val="22"/>
        </w:rPr>
        <w:t xml:space="preserve">Bc. </w:t>
      </w:r>
      <w:r w:rsidR="00710E0B">
        <w:rPr>
          <w:rFonts w:asciiTheme="minorHAnsi" w:hAnsiTheme="minorHAnsi" w:cstheme="minorHAnsi"/>
          <w:sz w:val="22"/>
          <w:szCs w:val="22"/>
        </w:rPr>
        <w:t>Barbora Hudečková</w:t>
      </w:r>
    </w:p>
    <w:p w14:paraId="00D6BB86" w14:textId="554290C7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</w:t>
      </w:r>
      <w:r w:rsidR="00C01E82">
        <w:rPr>
          <w:rFonts w:asciiTheme="minorHAnsi" w:hAnsiTheme="minorHAnsi" w:cstheme="minorHAnsi"/>
          <w:sz w:val="22"/>
          <w:szCs w:val="22"/>
        </w:rPr>
        <w:t>)</w:t>
      </w:r>
      <w:r w:rsidR="00C01E82" w:rsidRPr="009C322A">
        <w:rPr>
          <w:rFonts w:asciiTheme="minorHAnsi" w:hAnsiTheme="minorHAnsi" w:cstheme="minorHAnsi"/>
          <w:sz w:val="22"/>
          <w:szCs w:val="22"/>
        </w:rPr>
        <w:t>:</w:t>
      </w:r>
      <w:r w:rsidR="00C01E82">
        <w:rPr>
          <w:rFonts w:asciiTheme="minorHAnsi" w:hAnsiTheme="minorHAnsi" w:cstheme="minorHAnsi"/>
          <w:sz w:val="22"/>
          <w:szCs w:val="22"/>
        </w:rPr>
        <w:t xml:space="preserve"> doc. Ing. Jana Matošková, Ph.D.</w:t>
      </w:r>
    </w:p>
    <w:p w14:paraId="09E4DE65" w14:textId="2407745B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7068D7">
        <w:rPr>
          <w:rFonts w:cstheme="minorHAnsi"/>
        </w:rPr>
        <w:t>Návrh marketingového plánu pro vybranou společnost</w:t>
      </w:r>
    </w:p>
    <w:p w14:paraId="35028D0F" w14:textId="02F80EA3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C01E82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472D3842" w:rsidR="000E094A" w:rsidRDefault="00F6252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77777777" w:rsidR="007E17F3" w:rsidRPr="008B781B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srozumitelnost formulace cílů práce a použitých metod zpracování práce; zhodnocení cílů práce v souladu s tématem práce; zvolené metody a postupy použité pro naplnění cílů práce. </w:t>
            </w:r>
          </w:p>
          <w:p w14:paraId="379344A2" w14:textId="7F9F35A1" w:rsidR="000E094A" w:rsidRDefault="00A449A9" w:rsidP="00C40A78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Hlavní cíl práce je vymezen na s. 1</w:t>
            </w:r>
            <w:r w:rsidR="007068D7">
              <w:rPr>
                <w:rFonts w:cstheme="minorHAnsi"/>
              </w:rPr>
              <w:t>1</w:t>
            </w:r>
            <w:r>
              <w:rPr>
                <w:rFonts w:cstheme="minorHAnsi"/>
              </w:rPr>
              <w:t xml:space="preserve"> </w:t>
            </w:r>
            <w:r w:rsidR="00E15B65">
              <w:rPr>
                <w:rFonts w:cstheme="minorHAnsi"/>
              </w:rPr>
              <w:t>jako „</w:t>
            </w:r>
            <w:r w:rsidR="007068D7">
              <w:rPr>
                <w:rFonts w:cstheme="minorHAnsi"/>
              </w:rPr>
              <w:t>zpracování kompletního návrhu marketingového plánu pro společnost zabývající se projekcí, dodávkou, montáží a servisem vzduchotechnického a klimatizačního zařízení</w:t>
            </w:r>
            <w:r w:rsidR="00E15B65">
              <w:rPr>
                <w:rFonts w:cstheme="minorHAnsi"/>
              </w:rPr>
              <w:t xml:space="preserve">“. </w:t>
            </w:r>
            <w:r w:rsidR="00F62526">
              <w:rPr>
                <w:rFonts w:cstheme="minorHAnsi"/>
              </w:rPr>
              <w:t>Tento cíl je v souladu s tématem práce. Nec</w:t>
            </w:r>
            <w:r w:rsidR="00E15B65">
              <w:rPr>
                <w:rFonts w:cstheme="minorHAnsi"/>
              </w:rPr>
              <w:t>hybí zde vymezení cíl</w:t>
            </w:r>
            <w:r w:rsidR="00F62526">
              <w:rPr>
                <w:rFonts w:cstheme="minorHAnsi"/>
              </w:rPr>
              <w:t>e</w:t>
            </w:r>
            <w:r w:rsidR="00E15B65">
              <w:rPr>
                <w:rFonts w:cstheme="minorHAnsi"/>
              </w:rPr>
              <w:t xml:space="preserve"> teoretické části. </w:t>
            </w:r>
            <w:r w:rsidR="00F62526">
              <w:rPr>
                <w:rFonts w:cstheme="minorHAnsi"/>
              </w:rPr>
              <w:t>Postrádám cíl analytické části práce.</w:t>
            </w:r>
          </w:p>
          <w:p w14:paraId="7ED3E311" w14:textId="02FF8C9B" w:rsidR="00E15B65" w:rsidRPr="000E094A" w:rsidRDefault="00F62526" w:rsidP="00F62526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Na s. 11 jsou vymezeny i metody zpracování práce. </w:t>
            </w:r>
            <w:r w:rsidR="00F719C3">
              <w:rPr>
                <w:rFonts w:cstheme="minorHAnsi"/>
              </w:rPr>
              <w:t>Zvolené</w:t>
            </w:r>
            <w:r w:rsidR="00E15B65">
              <w:rPr>
                <w:rFonts w:cstheme="minorHAnsi"/>
              </w:rPr>
              <w:t xml:space="preserve"> metody jsou z mého pohledu pro sběr dat k tématu </w:t>
            </w:r>
            <w:r>
              <w:rPr>
                <w:rFonts w:cstheme="minorHAnsi"/>
              </w:rPr>
              <w:t xml:space="preserve">relativně </w:t>
            </w:r>
            <w:r w:rsidR="00E15B65">
              <w:rPr>
                <w:rFonts w:cstheme="minorHAnsi"/>
              </w:rPr>
              <w:t xml:space="preserve">vhodné. </w:t>
            </w: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1630FB53" w:rsidR="000E094A" w:rsidRDefault="007B5F6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578C5D6A" w:rsidR="008B781B" w:rsidRP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7B260597" w14:textId="255627DC" w:rsidR="007B5F6B" w:rsidRPr="000E094A" w:rsidRDefault="00E15B65" w:rsidP="00F62526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se v souladu se zadáním zaměřuje na vymezení základních pojmů, které s prací souvisí – </w:t>
            </w:r>
            <w:r w:rsidR="00F62526">
              <w:rPr>
                <w:rFonts w:cstheme="minorHAnsi"/>
              </w:rPr>
              <w:t>marketingové plánování, struktura marketingového plánu</w:t>
            </w:r>
            <w:r>
              <w:rPr>
                <w:rFonts w:cstheme="minorHAnsi"/>
              </w:rPr>
              <w:t xml:space="preserve">. Tato část vychází z přiměřeného počtu zdrojů. Zastoupeny jsou v nich monografie i </w:t>
            </w:r>
            <w:r w:rsidR="00F62526">
              <w:rPr>
                <w:rFonts w:cstheme="minorHAnsi"/>
              </w:rPr>
              <w:t>elektronické</w:t>
            </w:r>
            <w:r>
              <w:rPr>
                <w:rFonts w:cstheme="minorHAnsi"/>
              </w:rPr>
              <w:t xml:space="preserve"> zdroje. Volbu zdrojů pokládám za vhodnou. Zdroje jsou v textu citovány adekvátním způsobem.</w:t>
            </w:r>
            <w:r w:rsidR="00F62526">
              <w:rPr>
                <w:rFonts w:cstheme="minorHAnsi"/>
              </w:rPr>
              <w:t xml:space="preserve"> </w:t>
            </w:r>
            <w:r w:rsidR="007B5F6B">
              <w:rPr>
                <w:rFonts w:cstheme="minorHAnsi"/>
              </w:rPr>
              <w:t xml:space="preserve">Způsob zpracování textu </w:t>
            </w:r>
            <w:r w:rsidR="00F62526">
              <w:rPr>
                <w:rFonts w:cstheme="minorHAnsi"/>
              </w:rPr>
              <w:t xml:space="preserve">víceméně </w:t>
            </w:r>
            <w:r w:rsidR="007B5F6B">
              <w:rPr>
                <w:rFonts w:cstheme="minorHAnsi"/>
              </w:rPr>
              <w:t>odpovídá mým představám o kritické literární rešerši.</w:t>
            </w:r>
            <w:r w:rsidR="00F62526">
              <w:rPr>
                <w:rFonts w:cstheme="minorHAnsi"/>
              </w:rPr>
              <w:t xml:space="preserve"> </w:t>
            </w:r>
            <w:r w:rsidR="007B5F6B">
              <w:rPr>
                <w:rFonts w:cstheme="minorHAnsi"/>
              </w:rPr>
              <w:t>Nechybí shrnutí teoretických poznatků.</w:t>
            </w: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24BB057D" w:rsidR="000E094A" w:rsidRDefault="0031382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158FC97" w:rsid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494A83D0" w14:textId="02A49E3A" w:rsidR="00017398" w:rsidRDefault="007D3B9B" w:rsidP="00C40A78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Poznatky z teoretické části byly v této části využity. </w:t>
            </w:r>
            <w:r w:rsidR="00017398">
              <w:rPr>
                <w:rFonts w:cstheme="minorHAnsi"/>
              </w:rPr>
              <w:t xml:space="preserve">Pokud jde o popis a způsob aplikace metod, jsou zde rezervy. Např. u analýzy PEST </w:t>
            </w:r>
            <w:r w:rsidR="00313827">
              <w:rPr>
                <w:rFonts w:cstheme="minorHAnsi"/>
              </w:rPr>
              <w:t xml:space="preserve">(kap. 5.1) </w:t>
            </w:r>
            <w:r w:rsidR="00017398">
              <w:rPr>
                <w:rFonts w:cstheme="minorHAnsi"/>
              </w:rPr>
              <w:t>není jasné, zda jde jen o úvahu autorky, nebo definované faktory byly s někým konzultovány, či z jakých zdrojů vycházela, aby jednotlivé faktory definovala. Chybí zde také souhrnné vyhodnocení a srovnání dopadů jednotlivých faktorů. V případě kap. 5.3 Marketingový mix společnosti jde spíše jen o popis než o analýzu v pravém slova smyslu.</w:t>
            </w:r>
            <w:r w:rsidR="00313827">
              <w:rPr>
                <w:rFonts w:cstheme="minorHAnsi"/>
              </w:rPr>
              <w:t xml:space="preserve"> Kontext rozhovorů se zástupci firmy (kap. 6) je popsán dostatečně, jen zpracování zjištěných poznatků bych očekávala jiným způsobem než pouhými přepisy rozhovorů.</w:t>
            </w:r>
            <w:r w:rsidR="00AC5ADC">
              <w:rPr>
                <w:rFonts w:cstheme="minorHAnsi"/>
              </w:rPr>
              <w:t xml:space="preserve"> Závěry v analýze SWOT (kap. 7) nejsou podle mého názoru dostatečně podložené.</w:t>
            </w:r>
            <w:r w:rsidR="00B93EB8">
              <w:rPr>
                <w:rFonts w:cstheme="minorHAnsi"/>
              </w:rPr>
              <w:t xml:space="preserve"> Navíc příležitosti jsou v této analýze zaměněny za možná strategická opatření. V práci je v souladu s očekáváními uvedeno shrnutí analytických poznatků (kap. 8).</w:t>
            </w:r>
          </w:p>
          <w:p w14:paraId="303103B0" w14:textId="69573D24" w:rsidR="000E094A" w:rsidRPr="000E094A" w:rsidRDefault="000E094A" w:rsidP="00C40A78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7544FC4B" w:rsidR="000E094A" w:rsidRDefault="00F679D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B620452" w:rsidR="004D378C" w:rsidRPr="008B781B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návaznost řešící části práce na teorii a na výsledky analýz; podloženost návrhů odpovídajícími argumenty; splnění stanovených cílů. U DP s výzkumným zaměřením je nutno zaměřit se na diskuzi výsledků a jejich zhodnocení. </w:t>
            </w:r>
          </w:p>
          <w:p w14:paraId="6B47E1B3" w14:textId="0A7243F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5D53423A" w14:textId="40DB5EAD" w:rsidR="000E094A" w:rsidRDefault="008B65C7" w:rsidP="00B93EB8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Projektová část navazuje na</w:t>
            </w:r>
            <w:r w:rsidR="00B93EB8">
              <w:rPr>
                <w:rFonts w:cstheme="minorHAnsi"/>
              </w:rPr>
              <w:t xml:space="preserve"> teoretické poznatky a</w:t>
            </w:r>
            <w:r>
              <w:rPr>
                <w:rFonts w:cstheme="minorHAnsi"/>
              </w:rPr>
              <w:t xml:space="preserve"> </w:t>
            </w:r>
            <w:r w:rsidR="00B93EB8">
              <w:rPr>
                <w:rFonts w:cstheme="minorHAnsi"/>
              </w:rPr>
              <w:t>údaje</w:t>
            </w:r>
            <w:r>
              <w:rPr>
                <w:rFonts w:cstheme="minorHAnsi"/>
              </w:rPr>
              <w:t xml:space="preserve"> z</w:t>
            </w:r>
            <w:r w:rsidR="00B93EB8">
              <w:rPr>
                <w:rFonts w:cstheme="minorHAnsi"/>
              </w:rPr>
              <w:t> </w:t>
            </w:r>
            <w:r>
              <w:rPr>
                <w:rFonts w:cstheme="minorHAnsi"/>
              </w:rPr>
              <w:t>analýzy</w:t>
            </w:r>
            <w:r w:rsidR="00B93EB8">
              <w:rPr>
                <w:rFonts w:cstheme="minorHAnsi"/>
              </w:rPr>
              <w:t>.</w:t>
            </w:r>
            <w:r w:rsidR="008812C7">
              <w:rPr>
                <w:rFonts w:cstheme="minorHAnsi"/>
              </w:rPr>
              <w:t xml:space="preserve"> Věnuje se návrhům on-line marketingu (kap. 9.4), personálnímu marketingu (kap. 9.5) i off-line marketingu (kap. 9.6). </w:t>
            </w:r>
            <w:r w:rsidR="00AF0BA7">
              <w:rPr>
                <w:rFonts w:cstheme="minorHAnsi"/>
              </w:rPr>
              <w:t xml:space="preserve">Je zpracována časová analýza v podobě </w:t>
            </w:r>
            <w:proofErr w:type="spellStart"/>
            <w:r w:rsidR="00AF0BA7">
              <w:rPr>
                <w:rFonts w:cstheme="minorHAnsi"/>
              </w:rPr>
              <w:t>Ganttových</w:t>
            </w:r>
            <w:proofErr w:type="spellEnd"/>
            <w:r w:rsidR="00AF0BA7">
              <w:rPr>
                <w:rFonts w:cstheme="minorHAnsi"/>
              </w:rPr>
              <w:t xml:space="preserve"> tabulek (kap. 10.1), nákladová analýza (kap. 10.2) i riziková analýza (kap. 10.3). Tyto části hodnotím jako přiměřeně rozpracované a návrhy jako potenciálně přínosné pro společnost. U rizikové analýzy není zřejmé, na </w:t>
            </w:r>
            <w:proofErr w:type="gramStart"/>
            <w:r w:rsidR="00AF0BA7">
              <w:rPr>
                <w:rFonts w:cstheme="minorHAnsi"/>
              </w:rPr>
              <w:t>základě</w:t>
            </w:r>
            <w:proofErr w:type="gramEnd"/>
            <w:r w:rsidR="00AF0BA7">
              <w:rPr>
                <w:rFonts w:cstheme="minorHAnsi"/>
              </w:rPr>
              <w:t xml:space="preserve"> čeho byla stanovena pravděpodobnost rizika a jeho vliv. Oceňuji však, že autorka se zamýšlí nad opatřeními k eliminaci rizik (s. 94-95).</w:t>
            </w:r>
          </w:p>
          <w:p w14:paraId="08191F52" w14:textId="17456C2A" w:rsidR="00B93EB8" w:rsidRPr="000E094A" w:rsidRDefault="00B93EB8" w:rsidP="00B93EB8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5A6211A3" w:rsidR="000E094A" w:rsidRDefault="00F6252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Pr="008B781B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082EA3A7" w:rsidR="000E094A" w:rsidRPr="000E094A" w:rsidRDefault="007B5F6B" w:rsidP="00F62526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Kapitoly jsou logicky řazené</w:t>
            </w:r>
            <w:r w:rsidR="00F62526">
              <w:rPr>
                <w:rFonts w:cstheme="minorHAnsi"/>
              </w:rPr>
              <w:t>. Nicméně provázanosti textu mohla být věnována větší pozornost</w:t>
            </w:r>
            <w:r>
              <w:rPr>
                <w:rFonts w:cstheme="minorHAnsi"/>
              </w:rPr>
              <w:t xml:space="preserve">. </w:t>
            </w:r>
            <w:r w:rsidR="0054424B">
              <w:rPr>
                <w:rFonts w:cstheme="minorHAnsi"/>
              </w:rPr>
              <w:t xml:space="preserve">Terminologii vnímám jako správnou. Předepsaná norma citování zdrojů </w:t>
            </w:r>
            <w:r w:rsidR="00F62526">
              <w:rPr>
                <w:rFonts w:cstheme="minorHAnsi"/>
              </w:rPr>
              <w:t>v Seznamu použitých zdrojů není</w:t>
            </w:r>
            <w:r w:rsidR="0054424B">
              <w:rPr>
                <w:rFonts w:cstheme="minorHAnsi"/>
              </w:rPr>
              <w:t xml:space="preserve"> </w:t>
            </w:r>
            <w:r w:rsidR="00F62526">
              <w:rPr>
                <w:rFonts w:cstheme="minorHAnsi"/>
              </w:rPr>
              <w:t xml:space="preserve">bohužel úplně </w:t>
            </w:r>
            <w:r w:rsidR="0054424B">
              <w:rPr>
                <w:rFonts w:cstheme="minorHAnsi"/>
              </w:rPr>
              <w:t xml:space="preserve">dodržena. Práce má odpovídající jazykovou a grafickou úroveň. </w:t>
            </w:r>
            <w:r w:rsidR="00F62526">
              <w:rPr>
                <w:rFonts w:cstheme="minorHAnsi"/>
              </w:rPr>
              <w:t>U tabulek a obrázků je v souladu s požadavky uváděn titulek a zdroj.</w:t>
            </w: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281A5248" w:rsidR="009C7318" w:rsidRDefault="00AF0BA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5635E4" w14:textId="493DF657" w:rsidR="00D6308A" w:rsidRPr="000E094A" w:rsidRDefault="004A0E51" w:rsidP="0092520A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  <w:r>
              <w:rPr>
                <w:rFonts w:cstheme="minorHAnsi"/>
              </w:rPr>
              <w:t>Předložen</w:t>
            </w:r>
            <w:r w:rsidR="00AF0BA7">
              <w:rPr>
                <w:rFonts w:cstheme="minorHAnsi"/>
              </w:rPr>
              <w:t xml:space="preserve">á </w:t>
            </w:r>
            <w:r>
              <w:rPr>
                <w:rFonts w:cstheme="minorHAnsi"/>
              </w:rPr>
              <w:t>prác</w:t>
            </w:r>
            <w:r w:rsidR="00AF0BA7">
              <w:rPr>
                <w:rFonts w:cstheme="minorHAnsi"/>
              </w:rPr>
              <w:t>e podle mého názoru</w:t>
            </w:r>
            <w:r>
              <w:rPr>
                <w:rFonts w:cstheme="minorHAnsi"/>
              </w:rPr>
              <w:t xml:space="preserve"> </w:t>
            </w:r>
            <w:r w:rsidR="00AF0BA7">
              <w:rPr>
                <w:rFonts w:cstheme="minorHAnsi"/>
              </w:rPr>
              <w:t xml:space="preserve">přiměřeně </w:t>
            </w:r>
            <w:r>
              <w:rPr>
                <w:rFonts w:cstheme="minorHAnsi"/>
              </w:rPr>
              <w:t>naplňuj</w:t>
            </w:r>
            <w:r w:rsidR="00AF0BA7">
              <w:rPr>
                <w:rFonts w:cstheme="minorHAnsi"/>
              </w:rPr>
              <w:t>e</w:t>
            </w:r>
            <w:r>
              <w:rPr>
                <w:rFonts w:cstheme="minorHAnsi"/>
              </w:rPr>
              <w:t xml:space="preserve"> stanovené zásady pro vypracování</w:t>
            </w:r>
            <w:r w:rsidR="00AF0BA7">
              <w:rPr>
                <w:rFonts w:cstheme="minorHAnsi"/>
              </w:rPr>
              <w:t>, a proto ji hodnotím jako dobrou.</w:t>
            </w:r>
            <w:r>
              <w:rPr>
                <w:rFonts w:cstheme="minorHAnsi"/>
              </w:rPr>
              <w:t xml:space="preserve"> </w:t>
            </w:r>
          </w:p>
        </w:tc>
      </w:tr>
    </w:tbl>
    <w:bookmarkEnd w:id="0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0F082B5C" w14:textId="5E208309" w:rsidR="00F679D8" w:rsidRDefault="00313827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Jakou strategii stanovení ceny firma používá? (reakce na text na s. 52)</w:t>
      </w:r>
    </w:p>
    <w:p w14:paraId="204FD38D" w14:textId="52394311" w:rsidR="00B93EB8" w:rsidRDefault="00B93EB8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Z čeho vycházíte při popisu zákaznického segmentu soukromníků (s. 73)?</w:t>
      </w:r>
    </w:p>
    <w:p w14:paraId="79CEBE83" w14:textId="10E06461" w:rsidR="00B93EB8" w:rsidRDefault="00B93EB8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Proč je podle Vás právě on-line reklama optimálním způsobem propagace směrem k zvolenému zákaznickému segmentu? (reakce na text na s. 74)</w:t>
      </w:r>
    </w:p>
    <w:p w14:paraId="0B7787CD" w14:textId="1B3DF9C1" w:rsidR="00B93EB8" w:rsidRDefault="00B93EB8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Co Vás vede k závěru, že soukromá osoba poptávající klimatizační zařízení a jeho servis, opustí webové stránky, protože jeho oku nelichotí jejich design? (reakce na text na s. 74)</w:t>
      </w:r>
    </w:p>
    <w:p w14:paraId="33A32945" w14:textId="03B6FCAE" w:rsidR="00AF0BA7" w:rsidRDefault="00AF0BA7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Na </w:t>
      </w:r>
      <w:proofErr w:type="gramStart"/>
      <w:r>
        <w:rPr>
          <w:rFonts w:cstheme="minorHAnsi"/>
        </w:rPr>
        <w:t>základě</w:t>
      </w:r>
      <w:proofErr w:type="gramEnd"/>
      <w:r>
        <w:rPr>
          <w:rFonts w:cstheme="minorHAnsi"/>
        </w:rPr>
        <w:t xml:space="preserve"> čeho jste stanovila pravděpodobnost a vliv u jednotlivých rizik (kap. 10.3)? Jde o Vaši úvahu?</w:t>
      </w:r>
    </w:p>
    <w:p w14:paraId="1E08492C" w14:textId="4AA27E7A" w:rsidR="00AF0BA7" w:rsidRPr="005C4ACA" w:rsidRDefault="00AF0BA7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Na s. 94 uvádíte, že je důležité přesvědčit majitele o efektivnosti a pozitivním vlivu navrhnutých doporučení. Jaké 3 klíčové argumenty byste za tímto účelem použila?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098F48AA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C01E82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C01E82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61C6ACF4" w14:textId="77777777" w:rsidR="0024258E" w:rsidRDefault="0024258E" w:rsidP="00A40E93">
      <w:pPr>
        <w:jc w:val="both"/>
        <w:rPr>
          <w:rFonts w:cstheme="minorHAnsi"/>
        </w:rPr>
      </w:pPr>
      <w:bookmarkStart w:id="1" w:name="_GoBack"/>
      <w:bookmarkEnd w:id="1"/>
    </w:p>
    <w:p w14:paraId="3C1CAAE4" w14:textId="44E5069D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19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7068D7">
            <w:rPr>
              <w:rFonts w:cstheme="minorHAnsi"/>
            </w:rPr>
            <w:t>19.05.2023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jA3sDQ1NjK3NLMwNbVQ0lEKTi0uzszPAykwrgUAT7V13SwAAAA="/>
  </w:docVars>
  <w:rsids>
    <w:rsidRoot w:val="00BA16DD"/>
    <w:rsid w:val="00017398"/>
    <w:rsid w:val="00040DA5"/>
    <w:rsid w:val="000971B2"/>
    <w:rsid w:val="000C0458"/>
    <w:rsid w:val="000E094A"/>
    <w:rsid w:val="00123148"/>
    <w:rsid w:val="00144F5B"/>
    <w:rsid w:val="001E2FF9"/>
    <w:rsid w:val="0024258E"/>
    <w:rsid w:val="002737D2"/>
    <w:rsid w:val="0029651C"/>
    <w:rsid w:val="002C3BB7"/>
    <w:rsid w:val="002C5ED6"/>
    <w:rsid w:val="00313827"/>
    <w:rsid w:val="003D00BC"/>
    <w:rsid w:val="00447F12"/>
    <w:rsid w:val="00470EBC"/>
    <w:rsid w:val="00483A21"/>
    <w:rsid w:val="004A0E51"/>
    <w:rsid w:val="004D378C"/>
    <w:rsid w:val="0054424B"/>
    <w:rsid w:val="00583D63"/>
    <w:rsid w:val="005C4ACA"/>
    <w:rsid w:val="006313AF"/>
    <w:rsid w:val="00634750"/>
    <w:rsid w:val="0067082B"/>
    <w:rsid w:val="006772C0"/>
    <w:rsid w:val="00694399"/>
    <w:rsid w:val="007068D7"/>
    <w:rsid w:val="00710E0B"/>
    <w:rsid w:val="0073639B"/>
    <w:rsid w:val="007539AC"/>
    <w:rsid w:val="007553A6"/>
    <w:rsid w:val="007B5F6B"/>
    <w:rsid w:val="007D3B9B"/>
    <w:rsid w:val="007E17F3"/>
    <w:rsid w:val="00801960"/>
    <w:rsid w:val="0085398A"/>
    <w:rsid w:val="008812C7"/>
    <w:rsid w:val="008B65C7"/>
    <w:rsid w:val="008B781B"/>
    <w:rsid w:val="008E2072"/>
    <w:rsid w:val="0092520A"/>
    <w:rsid w:val="00974EA2"/>
    <w:rsid w:val="00987B93"/>
    <w:rsid w:val="009C322A"/>
    <w:rsid w:val="009C7318"/>
    <w:rsid w:val="00A40E93"/>
    <w:rsid w:val="00A449A9"/>
    <w:rsid w:val="00A7527E"/>
    <w:rsid w:val="00AC5ADC"/>
    <w:rsid w:val="00AF0BA7"/>
    <w:rsid w:val="00B14451"/>
    <w:rsid w:val="00B93EB8"/>
    <w:rsid w:val="00BA16DD"/>
    <w:rsid w:val="00BF1D25"/>
    <w:rsid w:val="00C01E82"/>
    <w:rsid w:val="00C07CEE"/>
    <w:rsid w:val="00C40A78"/>
    <w:rsid w:val="00C47CDC"/>
    <w:rsid w:val="00CA34A9"/>
    <w:rsid w:val="00CD12C3"/>
    <w:rsid w:val="00CD4D4A"/>
    <w:rsid w:val="00CF3C68"/>
    <w:rsid w:val="00D35E9E"/>
    <w:rsid w:val="00D6308A"/>
    <w:rsid w:val="00DC7D52"/>
    <w:rsid w:val="00DE64DB"/>
    <w:rsid w:val="00E15B65"/>
    <w:rsid w:val="00E22423"/>
    <w:rsid w:val="00EF1720"/>
    <w:rsid w:val="00F62526"/>
    <w:rsid w:val="00F679D8"/>
    <w:rsid w:val="00F719C3"/>
    <w:rsid w:val="00FA4CF6"/>
    <w:rsid w:val="00FC2852"/>
    <w:rsid w:val="00FF3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8a432d0-6a18-4b4e-b941-c41239099df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F424494276C1489258878CE16F3DB1" ma:contentTypeVersion="15" ma:contentTypeDescription="Vytvoří nový dokument" ma:contentTypeScope="" ma:versionID="c1478678abf73e9bba4860a33f2d56bc">
  <xsd:schema xmlns:xsd="http://www.w3.org/2001/XMLSchema" xmlns:xs="http://www.w3.org/2001/XMLSchema" xmlns:p="http://schemas.microsoft.com/office/2006/metadata/properties" xmlns:ns3="1d15c0d2-593a-4097-9533-3285f80f41a1" xmlns:ns4="c8a432d0-6a18-4b4e-b941-c41239099df8" targetNamespace="http://schemas.microsoft.com/office/2006/metadata/properties" ma:root="true" ma:fieldsID="e37aab115b1336b0709fafc88e10e174" ns3:_="" ns4:_="">
    <xsd:import namespace="1d15c0d2-593a-4097-9533-3285f80f41a1"/>
    <xsd:import namespace="c8a432d0-6a18-4b4e-b941-c41239099df8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edWithUser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5c0d2-593a-4097-9533-3285f80f41a1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432d0-6a18-4b4e-b941-c41239099d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purl.org/dc/elements/1.1/"/>
    <ds:schemaRef ds:uri="1d15c0d2-593a-4097-9533-3285f80f41a1"/>
    <ds:schemaRef ds:uri="c8a432d0-6a18-4b4e-b941-c41239099df8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61843B-9D03-497B-A935-28B1635D96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15c0d2-593a-4097-9533-3285f80f41a1"/>
    <ds:schemaRef ds:uri="c8a432d0-6a18-4b4e-b941-c41239099d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848</Words>
  <Characters>5010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Jana Matošková</cp:lastModifiedBy>
  <cp:revision>3</cp:revision>
  <cp:lastPrinted>2023-05-18T11:49:00Z</cp:lastPrinted>
  <dcterms:created xsi:type="dcterms:W3CDTF">2023-05-19T06:26:00Z</dcterms:created>
  <dcterms:modified xsi:type="dcterms:W3CDTF">2023-05-19T08:26:00Z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0x0101007AF424494276C1489258878CE16F3DB1</vt:lpwstr>
  </property>
</Properties>
</file>