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5C52317" w:rsidR="0073639B" w:rsidRPr="00620A4D" w:rsidRDefault="00A40E93" w:rsidP="00620A4D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620A4D">
        <w:rPr>
          <w:rFonts w:asciiTheme="minorHAnsi" w:hAnsiTheme="minorHAnsi" w:cstheme="minorHAnsi"/>
          <w:sz w:val="22"/>
          <w:szCs w:val="22"/>
        </w:rPr>
        <w:tab/>
      </w:r>
      <w:r w:rsidR="00620A4D">
        <w:rPr>
          <w:rFonts w:asciiTheme="minorHAnsi" w:hAnsiTheme="minorHAnsi" w:cstheme="minorHAnsi"/>
          <w:sz w:val="22"/>
          <w:szCs w:val="22"/>
        </w:rPr>
        <w:tab/>
      </w:r>
      <w:r w:rsidR="00620A4D">
        <w:rPr>
          <w:rFonts w:asciiTheme="minorHAnsi" w:hAnsiTheme="minorHAnsi" w:cstheme="minorHAnsi"/>
          <w:sz w:val="22"/>
          <w:szCs w:val="22"/>
        </w:rPr>
        <w:tab/>
      </w:r>
      <w:r w:rsidR="00620A4D" w:rsidRPr="00BF1FF0">
        <w:rPr>
          <w:rFonts w:asciiTheme="minorHAnsi" w:hAnsiTheme="minorHAnsi" w:cstheme="minorHAnsi"/>
          <w:sz w:val="22"/>
          <w:szCs w:val="22"/>
        </w:rPr>
        <w:t xml:space="preserve">Bc. Michal </w:t>
      </w:r>
      <w:r w:rsidR="00620A4D" w:rsidRPr="00BF1FF0">
        <w:rPr>
          <w:rFonts w:asciiTheme="minorHAnsi" w:hAnsiTheme="minorHAnsi" w:cstheme="minorHAnsi"/>
          <w:smallCaps/>
          <w:sz w:val="22"/>
          <w:szCs w:val="22"/>
        </w:rPr>
        <w:t>Houžvička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169852F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20A4D">
        <w:rPr>
          <w:rFonts w:cstheme="minorHAnsi"/>
        </w:rPr>
        <w:tab/>
      </w:r>
      <w:r w:rsidR="00620A4D">
        <w:rPr>
          <w:rFonts w:cstheme="minorHAnsi"/>
        </w:rPr>
        <w:tab/>
      </w:r>
      <w:r w:rsidR="00620A4D">
        <w:rPr>
          <w:rFonts w:cstheme="minorHAnsi"/>
        </w:rPr>
        <w:tab/>
      </w:r>
      <w:r w:rsidR="00620A4D">
        <w:rPr>
          <w:rFonts w:cstheme="minorHAnsi"/>
        </w:rPr>
        <w:tab/>
      </w:r>
      <w:r w:rsidR="00620A4D" w:rsidRPr="00620A4D">
        <w:rPr>
          <w:rFonts w:cstheme="minorHAnsi"/>
          <w:color w:val="000000"/>
        </w:rPr>
        <w:t>Projekt založení ordinace praktického lékaře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6C4AF1A" w:rsidR="000E094A" w:rsidRDefault="00FC1E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F1093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8F1093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CEC22BA" w:rsidR="000E094A" w:rsidRPr="005567EE" w:rsidRDefault="00620A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567EE">
              <w:rPr>
                <w:rFonts w:cstheme="minorHAnsi"/>
              </w:rPr>
              <w:t>Cíle diplomové práce jsou formulovány v souladu s tématem DP. Aplikované výzkumné postupy, metody a techniky vedoucí k naplnění definovaných cílů mohly být realizovány</w:t>
            </w:r>
            <w:r w:rsidR="005567EE">
              <w:rPr>
                <w:rFonts w:cstheme="minorHAnsi"/>
              </w:rPr>
              <w:t xml:space="preserve"> </w:t>
            </w:r>
            <w:r w:rsidRPr="005567EE">
              <w:rPr>
                <w:rFonts w:cstheme="minorHAnsi"/>
              </w:rPr>
              <w:t>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2B37A91" w:rsidR="000E094A" w:rsidRDefault="00FC1E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F1093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8F1093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6A02B44" w14:textId="77777777" w:rsidR="00FC1EFD" w:rsidRPr="000E094A" w:rsidRDefault="00FC1EFD" w:rsidP="00FC1E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A8A678" w14:textId="5F048D67" w:rsidR="00FC1EFD" w:rsidRPr="000E094A" w:rsidRDefault="00FC1EFD" w:rsidP="00FC1E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A2F40">
              <w:rPr>
                <w:rFonts w:cstheme="minorHAnsi"/>
              </w:rPr>
              <w:t>Teoretická část DP je zpracována v souladu s</w:t>
            </w:r>
            <w:r>
              <w:rPr>
                <w:rFonts w:cstheme="minorHAnsi"/>
              </w:rPr>
              <w:t xml:space="preserve"> </w:t>
            </w:r>
            <w:r w:rsidRPr="00EA2F40">
              <w:rPr>
                <w:rFonts w:cstheme="minorHAnsi"/>
              </w:rPr>
              <w:t>tématem DP</w:t>
            </w:r>
            <w:r>
              <w:rPr>
                <w:rFonts w:cstheme="minorHAnsi"/>
              </w:rPr>
              <w:t xml:space="preserve"> a svým způsobem obsahuje relevantní informace potřebné pro další části DP. </w:t>
            </w:r>
            <w:r w:rsidRPr="00EA2F40">
              <w:rPr>
                <w:rFonts w:cstheme="minorHAnsi"/>
              </w:rPr>
              <w:t>Pozitivně lze hodnotit kapitolu zaměřenou na shrnutí</w:t>
            </w:r>
            <w:r>
              <w:rPr>
                <w:rFonts w:cstheme="minorHAnsi"/>
              </w:rPr>
              <w:t xml:space="preserve"> </w:t>
            </w:r>
            <w:r w:rsidRPr="00EA2F40">
              <w:rPr>
                <w:rFonts w:cstheme="minorHAnsi"/>
              </w:rPr>
              <w:t>teoretické části DP.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6EE92C7" w:rsidR="000E094A" w:rsidRDefault="00405D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8F1093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8F1093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7A1241B" w:rsidR="000E094A" w:rsidRPr="000E094A" w:rsidRDefault="00063C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DP, analýza, je </w:t>
            </w:r>
            <w:r w:rsidR="00405D6D">
              <w:rPr>
                <w:rFonts w:cstheme="minorHAnsi"/>
              </w:rPr>
              <w:t xml:space="preserve">zaměřena na </w:t>
            </w:r>
            <w:r w:rsidR="00405D6D" w:rsidRPr="00405D6D">
              <w:rPr>
                <w:rFonts w:cstheme="minorHAnsi"/>
              </w:rPr>
              <w:t>analýzu okolí ordinace praktického lékaře, která předchází samotnému procesu založení</w:t>
            </w:r>
            <w:r w:rsidR="00405D6D">
              <w:rPr>
                <w:rFonts w:cstheme="minorHAnsi"/>
              </w:rPr>
              <w:t xml:space="preserve"> této </w:t>
            </w:r>
            <w:r w:rsidR="00405D6D" w:rsidRPr="00405D6D">
              <w:rPr>
                <w:rFonts w:cstheme="minorHAnsi"/>
              </w:rPr>
              <w:t>ordinace</w:t>
            </w:r>
            <w:r w:rsidR="00405D6D">
              <w:rPr>
                <w:rFonts w:cstheme="minorHAnsi"/>
              </w:rPr>
              <w:t xml:space="preserve">. </w:t>
            </w:r>
            <w:r w:rsidR="00405D6D" w:rsidRPr="008634F3">
              <w:rPr>
                <w:rFonts w:cstheme="minorHAnsi"/>
              </w:rPr>
              <w:t xml:space="preserve">PEST analýza mohla být ještě doplněna o faktor environmentální, jehož </w:t>
            </w:r>
            <w:r w:rsidR="00405D6D">
              <w:rPr>
                <w:rFonts w:cstheme="minorHAnsi"/>
              </w:rPr>
              <w:t xml:space="preserve">význam </w:t>
            </w:r>
            <w:r w:rsidR="00405D6D" w:rsidRPr="008634F3">
              <w:rPr>
                <w:rFonts w:cstheme="minorHAnsi"/>
              </w:rPr>
              <w:t>dnes nabývá na své</w:t>
            </w:r>
            <w:r w:rsidR="00405D6D">
              <w:rPr>
                <w:rFonts w:cstheme="minorHAnsi"/>
              </w:rPr>
              <w:t xml:space="preserve"> důležitosti. Analýza stávající konkurence mohla být prezentována například pomocí benchmarkingu či jiné výzkumné techniky. Podkapitola 5.4 Analýza mikroprostředí je nešťastně pojmenována, neboť O-T analýza není součástí analýzy, která monitoruje vnitřní prostředí podnikatelského subjektu. V praktické části, analýze, postrádám podložení či argumentaci pro tvorbu projektu diplomové práce na základě primárního sběru výzkumných dat a informací.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08088D" w:rsidR="000E094A" w:rsidRDefault="003E77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F1093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8F1093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7DFE55" w14:textId="2CF202CE" w:rsidR="003B7081" w:rsidRPr="000E094A" w:rsidRDefault="003B70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ve své podstatě obsahuje potřebné informace a data pro </w:t>
            </w:r>
            <w:r w:rsidRPr="003B7081">
              <w:rPr>
                <w:rFonts w:cstheme="minorHAnsi"/>
              </w:rPr>
              <w:t>založení ordinace praktického lékaře</w:t>
            </w:r>
            <w:r>
              <w:rPr>
                <w:rFonts w:cstheme="minorHAnsi"/>
              </w:rPr>
              <w:t xml:space="preserve"> ve městě Trutnov. Marketingový plán související se založením ordinace mohl být zpracován více konkrétněji</w:t>
            </w:r>
            <w:r w:rsidR="00DC6EBA">
              <w:rPr>
                <w:rFonts w:cstheme="minorHAnsi"/>
              </w:rPr>
              <w:t xml:space="preserve">, kde mohl být například zpracován grafický návrh brožur pro potenciální pacienty či </w:t>
            </w:r>
            <w:r w:rsidR="00F4558A">
              <w:rPr>
                <w:rFonts w:cstheme="minorHAnsi"/>
              </w:rPr>
              <w:t xml:space="preserve">představeny </w:t>
            </w:r>
            <w:r w:rsidR="00DC6EBA">
              <w:rPr>
                <w:rFonts w:cstheme="minorHAnsi"/>
              </w:rPr>
              <w:t>další nástroje komunikačního mixu a tak podobně.</w:t>
            </w:r>
            <w:r w:rsidR="00971C6F">
              <w:rPr>
                <w:rFonts w:cstheme="minorHAnsi"/>
              </w:rPr>
              <w:t xml:space="preserve"> Diskutabilní se dále může zdát výše některých nákladů prezentovaných v rámci finanční analýzy. Časový plán realizace daného projektu mohl být představen lépe.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3E5C53F" w:rsidR="000E094A" w:rsidRDefault="003E77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F1093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8F1093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C08E6BD" w:rsidR="000E094A" w:rsidRPr="000E094A" w:rsidRDefault="003E77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, </w:t>
            </w:r>
            <w:r w:rsidRPr="00C74D16">
              <w:rPr>
                <w:rFonts w:cstheme="minorHAnsi"/>
              </w:rPr>
              <w:t>tabulek</w:t>
            </w:r>
            <w:r>
              <w:rPr>
                <w:rFonts w:cstheme="minorHAnsi"/>
              </w:rPr>
              <w:t xml:space="preserve">, </w:t>
            </w:r>
            <w:r w:rsidRPr="00DD60FC">
              <w:rPr>
                <w:rFonts w:cstheme="minorHAnsi"/>
              </w:rPr>
              <w:t>překlepy</w:t>
            </w:r>
            <w:r>
              <w:rPr>
                <w:rFonts w:cstheme="minorHAnsi"/>
              </w:rPr>
              <w:t xml:space="preserve"> či </w:t>
            </w:r>
            <w:r w:rsidRPr="00DD60FC">
              <w:rPr>
                <w:rFonts w:cstheme="minorHAnsi"/>
              </w:rPr>
              <w:t>pravopisné chyby</w:t>
            </w:r>
            <w:r w:rsidRPr="00C74D16">
              <w:rPr>
                <w:rFonts w:cstheme="minorHAnsi"/>
              </w:rPr>
              <w:t>. Diplomová práce je zpracována poměrně dobře po stránce grafické.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7B073A" w:rsidR="009C7318" w:rsidRDefault="003E77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8F1093">
        <w:trPr>
          <w:trHeight w:val="81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241F9" w14:textId="7428704C" w:rsidR="00F4558A" w:rsidRDefault="00F4558A" w:rsidP="00F455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vykazuje </w:t>
            </w:r>
            <w:r w:rsidRPr="00DE2417">
              <w:rPr>
                <w:rFonts w:cstheme="minorHAnsi"/>
              </w:rPr>
              <w:t xml:space="preserve">aktivní zájem </w:t>
            </w:r>
            <w:r>
              <w:rPr>
                <w:rFonts w:cstheme="minorHAnsi"/>
              </w:rPr>
              <w:t>studenta o dané téma DP.</w:t>
            </w:r>
          </w:p>
          <w:p w14:paraId="165635E4" w14:textId="24A854FA" w:rsidR="00D6308A" w:rsidRPr="000E094A" w:rsidRDefault="00F455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42CA1F18" w:rsidR="005C4ACA" w:rsidRDefault="003B70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 rámci podkapitoly 7.9.1 Ordinační doba je uveden týdenní fond pracovní doby praktického lékaře v délce trvání 35.5 hodiny, ale dle tabulky (Tabulka 3) je skutečnost jiná. V čem je tedy odlišnost těchto informací?</w:t>
      </w:r>
    </w:p>
    <w:p w14:paraId="1991DEDB" w14:textId="17713034" w:rsidR="005C4ACA" w:rsidRPr="00F04CF2" w:rsidRDefault="00F04CF2" w:rsidP="00F04CF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základě, jakých dat a skutečností byla provedena prezentovaná finanční analýza související se založením ordinace praktického lékaře?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3CC2"/>
    <w:rsid w:val="000C0458"/>
    <w:rsid w:val="000E094A"/>
    <w:rsid w:val="00144F5B"/>
    <w:rsid w:val="0024258E"/>
    <w:rsid w:val="0029651C"/>
    <w:rsid w:val="002C5ED6"/>
    <w:rsid w:val="003B7081"/>
    <w:rsid w:val="003E7798"/>
    <w:rsid w:val="00405D6D"/>
    <w:rsid w:val="004D378C"/>
    <w:rsid w:val="005567EE"/>
    <w:rsid w:val="005C4ACA"/>
    <w:rsid w:val="00620A4D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8F1093"/>
    <w:rsid w:val="00971C6F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960BC"/>
    <w:rsid w:val="00DC64FF"/>
    <w:rsid w:val="00DC6EBA"/>
    <w:rsid w:val="00DC7D52"/>
    <w:rsid w:val="00E22423"/>
    <w:rsid w:val="00EF1720"/>
    <w:rsid w:val="00F04CF2"/>
    <w:rsid w:val="00F4558A"/>
    <w:rsid w:val="00FC1EF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620A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620A4D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