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932D8C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903DD">
        <w:rPr>
          <w:rFonts w:asciiTheme="minorHAnsi" w:hAnsiTheme="minorHAnsi" w:cstheme="minorHAnsi"/>
          <w:sz w:val="22"/>
          <w:szCs w:val="22"/>
        </w:rPr>
        <w:t xml:space="preserve">Mgr. Barbora </w:t>
      </w:r>
      <w:proofErr w:type="spellStart"/>
      <w:r w:rsidR="001903DD">
        <w:rPr>
          <w:rFonts w:asciiTheme="minorHAnsi" w:hAnsiTheme="minorHAnsi" w:cstheme="minorHAnsi"/>
          <w:sz w:val="22"/>
          <w:szCs w:val="22"/>
        </w:rPr>
        <w:t>Imrichová</w:t>
      </w:r>
      <w:proofErr w:type="spellEnd"/>
    </w:p>
    <w:p w14:paraId="00D6BB86" w14:textId="554290C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C01E82">
        <w:rPr>
          <w:rFonts w:asciiTheme="minorHAnsi" w:hAnsiTheme="minorHAnsi" w:cstheme="minorHAnsi"/>
          <w:sz w:val="22"/>
          <w:szCs w:val="22"/>
        </w:rPr>
        <w:t>)</w:t>
      </w:r>
      <w:r w:rsidR="00C01E82" w:rsidRPr="009C322A">
        <w:rPr>
          <w:rFonts w:asciiTheme="minorHAnsi" w:hAnsiTheme="minorHAnsi" w:cstheme="minorHAnsi"/>
          <w:sz w:val="22"/>
          <w:szCs w:val="22"/>
        </w:rPr>
        <w:t>:</w:t>
      </w:r>
      <w:r w:rsidR="00C01E82">
        <w:rPr>
          <w:rFonts w:asciiTheme="minorHAnsi" w:hAnsiTheme="minorHAnsi" w:cstheme="minorHAnsi"/>
          <w:sz w:val="22"/>
          <w:szCs w:val="22"/>
        </w:rPr>
        <w:t xml:space="preserve"> doc. Ing. Jana Matošková, Ph.D.</w:t>
      </w:r>
    </w:p>
    <w:p w14:paraId="09E4DE65" w14:textId="0928E6B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40DA5">
        <w:rPr>
          <w:rFonts w:cstheme="minorHAnsi"/>
        </w:rPr>
        <w:t xml:space="preserve">Projekt </w:t>
      </w:r>
      <w:r w:rsidR="001903DD">
        <w:rPr>
          <w:rFonts w:cstheme="minorHAnsi"/>
        </w:rPr>
        <w:t>podpory zdraví pracovníků ve vybraném zdravotnickém zařízení</w:t>
      </w:r>
    </w:p>
    <w:p w14:paraId="35028D0F" w14:textId="02F80EA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01E8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BDE6327" w:rsidR="000E094A" w:rsidRDefault="005642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7412258D" w14:textId="2B033217" w:rsidR="00C8696F" w:rsidRDefault="00C8696F" w:rsidP="00C869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práce je vymezen na s. 1</w:t>
            </w:r>
            <w:r w:rsidR="005642DF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jako „zanalyzovat </w:t>
            </w:r>
            <w:r w:rsidR="005642DF">
              <w:rPr>
                <w:rFonts w:cstheme="minorHAnsi"/>
              </w:rPr>
              <w:t>péči o zdraví pracovníků ve FN Olomouc, analyzovat vybrané rizikové faktory zdraví u zaměstnanců nad 50 let v této organizaci a na základě výsledků analýz navrhnout projekt podpory zdraví pro zaměstnance nad 50 let ve FN Olomouc, který lze využít v rámci prevence pro všechny zaměstnance</w:t>
            </w:r>
            <w:r>
              <w:rPr>
                <w:rFonts w:cstheme="minorHAnsi"/>
              </w:rPr>
              <w:t>“. Chybí zde vymezení cílů teoretické i praktické části. Nicméně hlavní cíl je v souladu s tématem práce.</w:t>
            </w:r>
          </w:p>
          <w:p w14:paraId="34A55F31" w14:textId="4390FB3E" w:rsidR="005642DF" w:rsidRDefault="005642DF" w:rsidP="00C869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s. 12 jsou vymezeny i metody sběru dat. Ty pokládám za vhodně zvolené. Postrádám zde ještě vymezení metod zpracování dat.</w:t>
            </w:r>
          </w:p>
          <w:p w14:paraId="7ED3E311" w14:textId="085E28B0" w:rsidR="00E15B65" w:rsidRPr="000E094A" w:rsidRDefault="00E15B65" w:rsidP="00C40A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630FB53" w:rsidR="000E094A" w:rsidRDefault="007B5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59979F40" w14:textId="77A768A9" w:rsidR="005642DF" w:rsidRDefault="005642DF" w:rsidP="005642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v souladu se zadáním zaměřuje na vymezení základních pojmů, které s prací souvisí – </w:t>
            </w:r>
            <w:r>
              <w:rPr>
                <w:rFonts w:cstheme="minorHAnsi"/>
              </w:rPr>
              <w:t>determinanty zdraví, péče o zdraví zaměstnanců, zaměstnanecké benefity</w:t>
            </w:r>
            <w:r>
              <w:rPr>
                <w:rFonts w:cstheme="minorHAnsi"/>
              </w:rPr>
              <w:t xml:space="preserve">. </w:t>
            </w:r>
          </w:p>
          <w:p w14:paraId="28C54BC5" w14:textId="594597DA" w:rsidR="005642DF" w:rsidRDefault="005642DF" w:rsidP="005642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je využito více než 60 zdrojů, což mírně překračuje obvyklý počet u diplomové práce</w:t>
            </w:r>
            <w:r>
              <w:rPr>
                <w:rFonts w:cstheme="minorHAnsi"/>
              </w:rPr>
              <w:t xml:space="preserve">. Zastoupeny jsou v nich monografie i internetové zdroje. </w:t>
            </w:r>
            <w:r>
              <w:rPr>
                <w:rFonts w:cstheme="minorHAnsi"/>
              </w:rPr>
              <w:t xml:space="preserve">Nechybí zdroje psané v angličtině. </w:t>
            </w:r>
            <w:r>
              <w:rPr>
                <w:rFonts w:cstheme="minorHAnsi"/>
              </w:rPr>
              <w:t>Volbu zdrojů pokládám za vhodnou. Zdroje jsou v textu citovány adekvátním způsobem.</w:t>
            </w:r>
          </w:p>
          <w:p w14:paraId="33F87F29" w14:textId="77777777" w:rsidR="005642DF" w:rsidRDefault="005642DF" w:rsidP="005642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Způsob zpracování textu odpovídá mým představám o kritické literární rešerši.</w:t>
            </w:r>
            <w:bookmarkStart w:id="0" w:name="_GoBack"/>
            <w:bookmarkEnd w:id="0"/>
          </w:p>
          <w:p w14:paraId="7B260597" w14:textId="5F332361" w:rsidR="007B5F6B" w:rsidRPr="000E094A" w:rsidRDefault="005642DF" w:rsidP="005642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Nechybí shrnutí teoretických poznatků.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94125FA" w:rsidR="000E094A" w:rsidRDefault="002737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73C0F404" w:rsidR="000E094A" w:rsidRPr="000E094A" w:rsidRDefault="00855297" w:rsidP="00C40A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Poznatky z teoretické části byly v této části využity.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Oceňuji, že u Analýzy vybraných rizikových faktorů zdraví u zaměstnanců nad 50 let a péče o zdraví pracovníků ve FN Olomouc (kap. 6) autorka vymezila výzkumnou otázku a dílčí cíle analýzy. Popis postupu aplikace metod je dostatečný</w:t>
            </w:r>
            <w:r>
              <w:rPr>
                <w:rFonts w:cstheme="minorHAnsi"/>
              </w:rPr>
              <w:t xml:space="preserve"> (kap. 6.2)</w:t>
            </w:r>
            <w:r>
              <w:rPr>
                <w:rFonts w:cstheme="minorHAnsi"/>
              </w:rPr>
              <w:t xml:space="preserve">. </w:t>
            </w:r>
            <w:r w:rsidR="00616848">
              <w:rPr>
                <w:rFonts w:cstheme="minorHAnsi"/>
              </w:rPr>
              <w:t xml:space="preserve">Stěžejní metodou sběru dat bylo dotazníkové šetření. Oceňuji, že tento sběr dat byl doplněn i o </w:t>
            </w:r>
            <w:proofErr w:type="spellStart"/>
            <w:r w:rsidR="00616848">
              <w:rPr>
                <w:rFonts w:cstheme="minorHAnsi"/>
              </w:rPr>
              <w:t>polostrukturovaný</w:t>
            </w:r>
            <w:proofErr w:type="spellEnd"/>
            <w:r w:rsidR="00616848">
              <w:rPr>
                <w:rFonts w:cstheme="minorHAnsi"/>
              </w:rPr>
              <w:t xml:space="preserve"> rozhovor s ředitelem FN Olomouc. </w:t>
            </w:r>
            <w:r>
              <w:rPr>
                <w:rFonts w:cstheme="minorHAnsi"/>
              </w:rPr>
              <w:t>Náročnost sběru dat odpovídá úrovni diplomové práce.</w:t>
            </w:r>
            <w:r>
              <w:rPr>
                <w:rFonts w:cstheme="minorHAnsi"/>
              </w:rPr>
              <w:t xml:space="preserve"> </w:t>
            </w:r>
            <w:r w:rsidR="00616848">
              <w:rPr>
                <w:rFonts w:cstheme="minorHAnsi"/>
              </w:rPr>
              <w:t>Líbí se mi, že autorka kombinuje v textu poznatky získané různými metodami.</w:t>
            </w:r>
            <w:r w:rsidR="00DD3A7F">
              <w:rPr>
                <w:rFonts w:cstheme="minorHAnsi"/>
              </w:rPr>
              <w:t xml:space="preserve"> Chválím také za statistické vyhodnocení výzkumných předpokladů.</w:t>
            </w:r>
            <w:r w:rsidR="002E1B0D">
              <w:rPr>
                <w:rFonts w:cstheme="minorHAnsi"/>
              </w:rPr>
              <w:t xml:space="preserve"> </w:t>
            </w:r>
            <w:r w:rsidR="002E1B0D">
              <w:rPr>
                <w:rFonts w:cstheme="minorHAnsi"/>
              </w:rPr>
              <w:t>V analytické části nechybí souhrnné zhodnocení současného stavu a jeho závěry pokládám za dostatečně podložené.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A122D6" w:rsidR="000E094A" w:rsidRDefault="00DC6F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0A7243F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6447CD57" w:rsidR="000E094A" w:rsidRPr="000E094A" w:rsidRDefault="002E1B0D" w:rsidP="001903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Trochu překvapivé je zaměření projektové části na navržení pohybového centra v areálu FN Olomouc. Nicméně předpokládám, že toto zaměření bylo ovlivněno cílem ředitele FN, který jej v rozhovoru několikrát deklaroval.</w:t>
            </w:r>
            <w:r w:rsidR="00DC6FEC">
              <w:rPr>
                <w:rFonts w:cstheme="minorHAnsi"/>
              </w:rPr>
              <w:t xml:space="preserve"> Projekt je dostatečně podrobně popsán, nechybí finanční analýza (kap. 7.6), časová analýza (kap. 7.7), riziková analýza (kap. 7.8).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853E6A4" w:rsidR="000E094A" w:rsidRDefault="007B5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6B0D8044" w:rsidR="000E094A" w:rsidRPr="000E094A" w:rsidRDefault="00855297" w:rsidP="005442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zpracována pečlivě. </w:t>
            </w:r>
            <w:r w:rsidR="005642DF">
              <w:rPr>
                <w:rFonts w:cstheme="minorHAnsi"/>
              </w:rPr>
              <w:t xml:space="preserve">Kapitoly jsou </w:t>
            </w:r>
            <w:r w:rsidR="005642DF">
              <w:rPr>
                <w:rFonts w:cstheme="minorHAnsi"/>
              </w:rPr>
              <w:t xml:space="preserve">relativně </w:t>
            </w:r>
            <w:r w:rsidR="005642DF">
              <w:rPr>
                <w:rFonts w:cstheme="minorHAnsi"/>
              </w:rPr>
              <w:t>logicky řazené, text je provázaný.</w:t>
            </w:r>
            <w:r w:rsidR="005642DF">
              <w:rPr>
                <w:rFonts w:cstheme="minorHAnsi"/>
              </w:rPr>
              <w:t xml:space="preserve"> Trošku větší pozornost mohla být věnována ještě propojení jednotlivých podkapitol.</w:t>
            </w:r>
            <w:r w:rsidR="005642DF">
              <w:rPr>
                <w:rFonts w:cstheme="minorHAnsi"/>
              </w:rPr>
              <w:t xml:space="preserve"> </w:t>
            </w:r>
            <w:r w:rsidR="005642DF">
              <w:rPr>
                <w:rFonts w:cstheme="minorHAnsi"/>
              </w:rPr>
              <w:t>Použitou t</w:t>
            </w:r>
            <w:r w:rsidR="005642DF">
              <w:rPr>
                <w:rFonts w:cstheme="minorHAnsi"/>
              </w:rPr>
              <w:t>erminologii vnímám jako správnou. Předepsaná norma citování zdrojů je dodržena. Práce má odpovídající jazykovou a grafickou úroveň.</w:t>
            </w:r>
            <w:r>
              <w:rPr>
                <w:rFonts w:cstheme="minorHAnsi"/>
              </w:rPr>
              <w:t xml:space="preserve"> K tabulkám i zdrojům jsou připojeny vždy titulky s uvedením zdroje.</w:t>
            </w:r>
            <w:r w:rsidR="00616848">
              <w:rPr>
                <w:rFonts w:cstheme="minorHAnsi"/>
              </w:rPr>
              <w:t xml:space="preserve"> </w:t>
            </w:r>
            <w:r w:rsidR="00616848">
              <w:rPr>
                <w:rFonts w:cstheme="minorHAnsi"/>
              </w:rPr>
              <w:t>Lze vytknout jen drobnosti, např. pokud má obrázek titulek, je další nadpis v obrázku zbytečný</w:t>
            </w:r>
            <w:r w:rsidR="00616848">
              <w:rPr>
                <w:rFonts w:cstheme="minorHAnsi"/>
              </w:rPr>
              <w:t>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9076403" w:rsidR="009C7318" w:rsidRDefault="00F679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2756A20" w:rsidR="00D6308A" w:rsidRPr="000E094A" w:rsidRDefault="00616848" w:rsidP="0092520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Předloženou práci pokládám za kvalitní a naplňující stanovené zásady pro vypracování.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ECD47FB" w14:textId="319D7FA9" w:rsidR="002E1B0D" w:rsidRDefault="002E1B0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s. 79-80 zmiňujete, že částka za využité lekce může být zaměstnancům odečtena ze mzdy, nebo si budou moci pořídit permanentku. Kterou variantu preferujete a proč? </w:t>
      </w:r>
    </w:p>
    <w:p w14:paraId="3BF8CA2A" w14:textId="6CB84B17" w:rsidR="002E1B0D" w:rsidRDefault="002E1B0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kap. 7.4 uvádíte, že bude zapotřebí přijmout další pracovníky. Co by mohlo být podle Vás hlavními motivačními důvody (lákadly)</w:t>
      </w:r>
      <w:r w:rsidR="00DC6FEC">
        <w:rPr>
          <w:rFonts w:cstheme="minorHAnsi"/>
        </w:rPr>
        <w:t xml:space="preserve"> pro práci v pohybovém centru</w:t>
      </w:r>
      <w:r>
        <w:rPr>
          <w:rFonts w:cstheme="minorHAnsi"/>
        </w:rPr>
        <w:t>, které by mohly být využity v náborovém procesu?</w:t>
      </w:r>
    </w:p>
    <w:p w14:paraId="0F082B5C" w14:textId="4D2AD229" w:rsidR="00F679D8" w:rsidRPr="005C4ACA" w:rsidRDefault="002E1B0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jaké fázi je realizace pohybového centra nyní?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8F48A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01E8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01E8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4CEAEC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772C0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3sDQ1NjK3NLMwNbVQ0lEKTi0uzszPAykwrgUAT7V13SwAAAA="/>
  </w:docVars>
  <w:rsids>
    <w:rsidRoot w:val="00BA16DD"/>
    <w:rsid w:val="00040DA5"/>
    <w:rsid w:val="000971B2"/>
    <w:rsid w:val="000C0458"/>
    <w:rsid w:val="000E094A"/>
    <w:rsid w:val="00123148"/>
    <w:rsid w:val="00144F5B"/>
    <w:rsid w:val="001903DD"/>
    <w:rsid w:val="001E2FF9"/>
    <w:rsid w:val="0024258E"/>
    <w:rsid w:val="002737D2"/>
    <w:rsid w:val="0029651C"/>
    <w:rsid w:val="002C3BB7"/>
    <w:rsid w:val="002C5ED6"/>
    <w:rsid w:val="002E1B0D"/>
    <w:rsid w:val="003D00BC"/>
    <w:rsid w:val="00470EBC"/>
    <w:rsid w:val="00483A21"/>
    <w:rsid w:val="004A0E51"/>
    <w:rsid w:val="004D378C"/>
    <w:rsid w:val="0054424B"/>
    <w:rsid w:val="005642DF"/>
    <w:rsid w:val="005C4ACA"/>
    <w:rsid w:val="00616848"/>
    <w:rsid w:val="006313AF"/>
    <w:rsid w:val="00634750"/>
    <w:rsid w:val="0067082B"/>
    <w:rsid w:val="006772C0"/>
    <w:rsid w:val="00694399"/>
    <w:rsid w:val="0073639B"/>
    <w:rsid w:val="007539AC"/>
    <w:rsid w:val="007553A6"/>
    <w:rsid w:val="007B5F6B"/>
    <w:rsid w:val="007D3B9B"/>
    <w:rsid w:val="007E17F3"/>
    <w:rsid w:val="00801960"/>
    <w:rsid w:val="0085398A"/>
    <w:rsid w:val="00855297"/>
    <w:rsid w:val="008B5011"/>
    <w:rsid w:val="008B65C7"/>
    <w:rsid w:val="008B781B"/>
    <w:rsid w:val="008E2072"/>
    <w:rsid w:val="0092520A"/>
    <w:rsid w:val="00974EA2"/>
    <w:rsid w:val="00987B93"/>
    <w:rsid w:val="009C322A"/>
    <w:rsid w:val="009C7318"/>
    <w:rsid w:val="00A40E93"/>
    <w:rsid w:val="00A449A9"/>
    <w:rsid w:val="00A7527E"/>
    <w:rsid w:val="00B14451"/>
    <w:rsid w:val="00BA16DD"/>
    <w:rsid w:val="00BF1D25"/>
    <w:rsid w:val="00C01E82"/>
    <w:rsid w:val="00C07CEE"/>
    <w:rsid w:val="00C40A78"/>
    <w:rsid w:val="00C47CDC"/>
    <w:rsid w:val="00C8696F"/>
    <w:rsid w:val="00CA34A9"/>
    <w:rsid w:val="00CD12C3"/>
    <w:rsid w:val="00CD4D4A"/>
    <w:rsid w:val="00CF3C68"/>
    <w:rsid w:val="00D35E9E"/>
    <w:rsid w:val="00D6308A"/>
    <w:rsid w:val="00DC6FEC"/>
    <w:rsid w:val="00DC7D52"/>
    <w:rsid w:val="00DD3A7F"/>
    <w:rsid w:val="00DE64DB"/>
    <w:rsid w:val="00E15B65"/>
    <w:rsid w:val="00E22423"/>
    <w:rsid w:val="00EF1720"/>
    <w:rsid w:val="00F679D8"/>
    <w:rsid w:val="00F719C3"/>
    <w:rsid w:val="00FC2852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5" ma:contentTypeDescription="Vytvoří nový dokument" ma:contentTypeScope="" ma:versionID="c1478678abf73e9bba4860a33f2d56bc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e37aab115b1336b0709fafc88e10e174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1d15c0d2-593a-4097-9533-3285f80f41a1"/>
    <ds:schemaRef ds:uri="c8a432d0-6a18-4b4e-b941-c41239099df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1843B-9D03-497B-A935-28B1635D9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798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3</cp:revision>
  <cp:lastPrinted>2023-05-18T11:49:00Z</cp:lastPrinted>
  <dcterms:created xsi:type="dcterms:W3CDTF">2023-05-18T14:27:00Z</dcterms:created>
  <dcterms:modified xsi:type="dcterms:W3CDTF">2023-05-18T15:48:00Z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