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49DAA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44865">
        <w:rPr>
          <w:rFonts w:asciiTheme="minorHAnsi" w:hAnsiTheme="minorHAnsi" w:cstheme="minorHAnsi"/>
          <w:sz w:val="22"/>
          <w:szCs w:val="22"/>
        </w:rPr>
        <w:t xml:space="preserve">Bc. </w:t>
      </w:r>
      <w:r w:rsidR="007B7850">
        <w:rPr>
          <w:rFonts w:asciiTheme="minorHAnsi" w:hAnsiTheme="minorHAnsi" w:cstheme="minorHAnsi"/>
          <w:sz w:val="22"/>
          <w:szCs w:val="22"/>
        </w:rPr>
        <w:t>Ondřej Byrtus</w:t>
      </w:r>
    </w:p>
    <w:p w14:paraId="00D6BB86" w14:textId="288B69A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C3594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1C3594">
        <w:rPr>
          <w:rFonts w:asciiTheme="minorHAnsi" w:hAnsiTheme="minorHAnsi" w:cstheme="minorHAnsi"/>
          <w:sz w:val="22"/>
          <w:szCs w:val="22"/>
        </w:rPr>
        <w:t xml:space="preserve"> Bobák,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769E351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B7850">
        <w:rPr>
          <w:rFonts w:cstheme="minorHAnsi"/>
        </w:rPr>
        <w:t>Projekt racionalizace skladu hotových výrobků ve vybraném výrobním p</w:t>
      </w:r>
      <w:r w:rsidR="001E4677">
        <w:rPr>
          <w:rFonts w:cstheme="minorHAnsi"/>
        </w:rPr>
        <w:t>odniku</w:t>
      </w:r>
    </w:p>
    <w:p w14:paraId="35028D0F" w14:textId="4F7720F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C1F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AC3344" w:rsidR="000E094A" w:rsidRDefault="004522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550E49C4" w:rsidR="000E094A" w:rsidRPr="000E094A" w:rsidRDefault="0036652A" w:rsidP="007139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</w:t>
            </w:r>
            <w:r w:rsidR="00713995">
              <w:rPr>
                <w:rFonts w:cstheme="minorHAnsi"/>
              </w:rPr>
              <w:t xml:space="preserve"> obecný</w:t>
            </w:r>
            <w:r>
              <w:rPr>
                <w:rFonts w:cstheme="minorHAnsi"/>
              </w:rPr>
              <w:t xml:space="preserve"> cíl, </w:t>
            </w:r>
            <w:r w:rsidR="00713995">
              <w:rPr>
                <w:rFonts w:cstheme="minorHAnsi"/>
              </w:rPr>
              <w:t xml:space="preserve">racionalizaci skladu hotových výrobků, který je v souladu se zadáním a zaměřením studovaného programu. Použité metody SWOT analýzy, snímku pracovního dne, auditu 5S, ABC a XYZ </w:t>
            </w:r>
            <w:proofErr w:type="gramStart"/>
            <w:r w:rsidR="00713995">
              <w:rPr>
                <w:rFonts w:cstheme="minorHAnsi"/>
              </w:rPr>
              <w:t>analýzy ,</w:t>
            </w:r>
            <w:proofErr w:type="gramEnd"/>
            <w:r w:rsidR="00713995">
              <w:rPr>
                <w:rFonts w:cstheme="minorHAnsi"/>
              </w:rPr>
              <w:t xml:space="preserve"> metod řízení zásob a projektového řízení jsou využity v praktické části adekvátně k naplnění cíle.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825462A" w:rsidR="000E094A" w:rsidRDefault="009679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2EE25DBF" w:rsidR="000E094A" w:rsidRPr="000E094A" w:rsidRDefault="00713995" w:rsidP="009679D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Posloupnost rešeršní části, průmyslové inženýrství, logistika, sklady a skladování, zásoby a zásobování, další metody a nástroje použité v</w:t>
            </w:r>
            <w:r w:rsidR="00CD043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práci</w:t>
            </w:r>
            <w:r w:rsidR="00CD0432">
              <w:rPr>
                <w:rFonts w:cstheme="minorHAnsi"/>
              </w:rPr>
              <w:t xml:space="preserve"> má logickou posloupnost. Je použitá široká škála cca 55 zdrojů českých i zahraničních monografických, </w:t>
            </w:r>
            <w:proofErr w:type="gramStart"/>
            <w:r w:rsidR="00CD0432">
              <w:rPr>
                <w:rFonts w:cstheme="minorHAnsi"/>
              </w:rPr>
              <w:t>elektronických ,</w:t>
            </w:r>
            <w:proofErr w:type="gramEnd"/>
            <w:r w:rsidR="00CD0432">
              <w:rPr>
                <w:rFonts w:cstheme="minorHAnsi"/>
              </w:rPr>
              <w:t xml:space="preserve"> včetně </w:t>
            </w:r>
            <w:r w:rsidR="009679DB">
              <w:rPr>
                <w:rFonts w:cstheme="minorHAnsi"/>
              </w:rPr>
              <w:t xml:space="preserve">4 </w:t>
            </w:r>
            <w:r w:rsidR="00CD0432">
              <w:rPr>
                <w:rFonts w:cstheme="minorHAnsi"/>
              </w:rPr>
              <w:t>vědeckých článků v indexovaných databázích.</w:t>
            </w:r>
            <w:r w:rsidR="009679DB">
              <w:rPr>
                <w:rFonts w:cstheme="minorHAnsi"/>
              </w:rPr>
              <w:t xml:space="preserve"> U definice většiny pojmů se vychází z většího počtu zdrojů, což má rysy kritické rešerše. Postrádal jsem jen shrnutí rešeršní části s vymezením uplatnění v projektové části.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39BEA7" w:rsidR="000E094A" w:rsidRDefault="004F2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D64D572" w14:textId="77777777" w:rsidR="000E094A" w:rsidRDefault="005635D7" w:rsidP="002E61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soustředěna do kapitol Představení společnosti (vize, organizační struktura, produktové portfolio, výrobní proces</w:t>
            </w:r>
            <w:r w:rsidR="00457D4F">
              <w:rPr>
                <w:rFonts w:cstheme="minorHAnsi"/>
              </w:rPr>
              <w:t>), Analýza současného stavu ( Využité prostředky a metody, SWOT analýza skladování hotových výrobků, analýza prostoru skladu s charakteristikou jednotlivých pracovišť, snímkování pracovnic na pracovištích balírna a vychystávání</w:t>
            </w:r>
            <w:r w:rsidR="004F200B">
              <w:rPr>
                <w:rFonts w:cstheme="minorHAnsi"/>
              </w:rPr>
              <w:t xml:space="preserve">, charakteristika systému příjmu, evidence a výdeje hotových výrobků, analýza skladových zásob a prodeje metodami ABC, XYZ a matice ABCXYZ), Shrnutí analytické části s návrhem doporučení pro zaměření projektu. </w:t>
            </w:r>
            <w:r w:rsidR="002E618D">
              <w:rPr>
                <w:rFonts w:cstheme="minorHAnsi"/>
              </w:rPr>
              <w:t>Uvedená posloupnost je logická, jsou využity metody charakterizované v rešeršní části, závěry analýzy jsou podloženy fotodokumentací, tabulkami a grafy v textové části práce a přílohách.</w:t>
            </w:r>
          </w:p>
          <w:p w14:paraId="303103B0" w14:textId="77E6D420" w:rsidR="002E618D" w:rsidRPr="000E094A" w:rsidRDefault="002E618D" w:rsidP="002E61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22219A" w:rsidR="000E094A" w:rsidRDefault="00701C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1FD43183" w:rsidR="000E094A" w:rsidRPr="000E094A" w:rsidRDefault="00E556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je </w:t>
            </w:r>
            <w:r w:rsidR="006F4B0A">
              <w:rPr>
                <w:rFonts w:cstheme="minorHAnsi"/>
              </w:rPr>
              <w:t xml:space="preserve">rozložená do tří kapitol, Vymezení projektu (zadání projektu s hlavními a vedlejšími </w:t>
            </w:r>
            <w:proofErr w:type="gramStart"/>
            <w:r w:rsidR="006F4B0A">
              <w:rPr>
                <w:rFonts w:cstheme="minorHAnsi"/>
              </w:rPr>
              <w:t>cíli ,</w:t>
            </w:r>
            <w:proofErr w:type="gramEnd"/>
            <w:r w:rsidR="006F4B0A">
              <w:rPr>
                <w:rFonts w:cstheme="minorHAnsi"/>
              </w:rPr>
              <w:t xml:space="preserve"> metrikami pro hodnocení a složením projektového týmu, časovým harmonogramem a RIPRAN analýzou), Vypracování projektu ve třech variantách </w:t>
            </w:r>
            <w:r w:rsidR="009E55BC">
              <w:rPr>
                <w:rFonts w:cstheme="minorHAnsi"/>
              </w:rPr>
              <w:t xml:space="preserve">( 1 Zefektivnění současného systému skladu HV, 2 Reorganizace regálů a nová evidence ve skladu, 3 Využití automatického skladovacího systému). </w:t>
            </w:r>
            <w:r w:rsidR="00D50B52">
              <w:rPr>
                <w:rFonts w:cstheme="minorHAnsi"/>
              </w:rPr>
              <w:t xml:space="preserve">Každá z variant je podrobně specifikována z pohledu nároků na změny vybavení skladu, zvýšení kapacity, eliminace prostojů ve skladu, změn v systému evidence zásob HV, souvisejících nákladů. </w:t>
            </w:r>
            <w:r w:rsidR="00313668">
              <w:rPr>
                <w:rFonts w:cstheme="minorHAnsi"/>
              </w:rPr>
              <w:t xml:space="preserve">V poslední části je provedeno vyhodnocení jednotlivých variant z pohledu finančního, míry </w:t>
            </w:r>
            <w:proofErr w:type="gramStart"/>
            <w:r w:rsidR="00313668">
              <w:rPr>
                <w:rFonts w:cstheme="minorHAnsi"/>
              </w:rPr>
              <w:t>zefektivnění ,</w:t>
            </w:r>
            <w:proofErr w:type="gramEnd"/>
            <w:r w:rsidR="00313668">
              <w:rPr>
                <w:rFonts w:cstheme="minorHAnsi"/>
              </w:rPr>
              <w:t xml:space="preserve"> doby návratnosti, náročnosti na implementaci, využitelnosti do budoucna, úspory pracnosti a bezpečnosti a nosnosti podlah v objektu.</w:t>
            </w:r>
            <w:r w:rsidR="006D38D1">
              <w:rPr>
                <w:rFonts w:cstheme="minorHAnsi"/>
              </w:rPr>
              <w:t xml:space="preserve"> Je vyhodnoceno splnění jednotlivých kritérií s doporučením na výběr varianty 2 s podrobnou specifikací nákladů a přínosů a zpracováním akčního plánu implementace. Celý návrh je podložen odpovídající fotodokumentací, tabulkami a vývojovými diagramy v textové části a přílohách.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FF75E7D" w:rsidR="000E094A" w:rsidRDefault="00701C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094AA7E2" w:rsidR="000E094A" w:rsidRPr="000E094A" w:rsidRDefault="00701C87" w:rsidP="00701C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provázanost, splňuje požadavky na kvalifikační práce. Oceňuji zejména grafickou úroveň a přehlednost příloh.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6A8C36" w:rsidR="009C7318" w:rsidRDefault="00701C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DDB3744" w:rsidR="00D6308A" w:rsidRPr="000E094A" w:rsidRDefault="00701C8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práci hodnotím jako kvalitní.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79AE34A" w:rsidR="009C7318" w:rsidRDefault="00701C8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Okomentujte použitou zkratku PVI v organizační struktuře společnosti</w:t>
      </w:r>
    </w:p>
    <w:p w14:paraId="1991DEDB" w14:textId="00E04C0D" w:rsidR="005C4ACA" w:rsidRPr="008F3C5E" w:rsidRDefault="008F3C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F3C5E">
        <w:rPr>
          <w:rFonts w:cstheme="minorHAnsi"/>
        </w:rPr>
        <w:t>Jak dopadlo představení projektu vedení společnosti. Přijalo návrh implementace druhé varianty řešení?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94C7F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F3C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F3C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8176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F3C5E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  <w:r w:rsidR="008F3C5E">
        <w:rPr>
          <w:rFonts w:cstheme="minorHAnsi"/>
        </w:rPr>
        <w:t>doc. Ing. Roman Bobák, Ph.D.</w:t>
      </w:r>
      <w:bookmarkStart w:id="1" w:name="_GoBack"/>
      <w:bookmarkEnd w:id="1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1E8F"/>
    <w:rsid w:val="00144865"/>
    <w:rsid w:val="00144F5B"/>
    <w:rsid w:val="001C3594"/>
    <w:rsid w:val="001E4677"/>
    <w:rsid w:val="0024258E"/>
    <w:rsid w:val="0029651C"/>
    <w:rsid w:val="002C5ED6"/>
    <w:rsid w:val="002E618D"/>
    <w:rsid w:val="00313668"/>
    <w:rsid w:val="0036652A"/>
    <w:rsid w:val="00452297"/>
    <w:rsid w:val="00457D4F"/>
    <w:rsid w:val="004D378C"/>
    <w:rsid w:val="004F200B"/>
    <w:rsid w:val="005635D7"/>
    <w:rsid w:val="005C4ACA"/>
    <w:rsid w:val="0067082B"/>
    <w:rsid w:val="00694399"/>
    <w:rsid w:val="006D38D1"/>
    <w:rsid w:val="006F4B0A"/>
    <w:rsid w:val="00701C87"/>
    <w:rsid w:val="00713995"/>
    <w:rsid w:val="0073639B"/>
    <w:rsid w:val="007539AC"/>
    <w:rsid w:val="007553A6"/>
    <w:rsid w:val="007872E5"/>
    <w:rsid w:val="007B7850"/>
    <w:rsid w:val="007E17F3"/>
    <w:rsid w:val="0085398A"/>
    <w:rsid w:val="008B781B"/>
    <w:rsid w:val="008E2072"/>
    <w:rsid w:val="008F3C5E"/>
    <w:rsid w:val="009679DB"/>
    <w:rsid w:val="00974EA2"/>
    <w:rsid w:val="00987B93"/>
    <w:rsid w:val="009C322A"/>
    <w:rsid w:val="009C7318"/>
    <w:rsid w:val="009E55BC"/>
    <w:rsid w:val="00A40E93"/>
    <w:rsid w:val="00A7527E"/>
    <w:rsid w:val="00A96B35"/>
    <w:rsid w:val="00AC1FB5"/>
    <w:rsid w:val="00B14451"/>
    <w:rsid w:val="00BA16DD"/>
    <w:rsid w:val="00CA34A9"/>
    <w:rsid w:val="00CD0432"/>
    <w:rsid w:val="00CD12C3"/>
    <w:rsid w:val="00D50B52"/>
    <w:rsid w:val="00D6308A"/>
    <w:rsid w:val="00DC7D52"/>
    <w:rsid w:val="00DF5692"/>
    <w:rsid w:val="00E22423"/>
    <w:rsid w:val="00E55650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5" ma:contentTypeDescription="Vytvoří nový dokument" ma:contentTypeScope="" ma:versionID="b6a463cbcc425bb8693513500f819b71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666b7f852ae497b93d19844e25969026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D1E88-71BF-4FA7-9D18-EE58FF490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44e503e6-3a0d-4c60-8e88-fa4659b6f84f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dcf7caa8-6ea0-4407-b3ba-9468fdfb2b2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2022-03-14T11:55:00Z</cp:lastPrinted>
  <dcterms:created xsi:type="dcterms:W3CDTF">2023-05-11T10:35:00Z</dcterms:created>
  <dcterms:modified xsi:type="dcterms:W3CDTF">2023-05-12T07:51:00Z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