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D9D0F7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75257">
        <w:rPr>
          <w:rFonts w:asciiTheme="minorHAnsi" w:hAnsiTheme="minorHAnsi" w:cstheme="minorHAnsi"/>
          <w:sz w:val="22"/>
          <w:szCs w:val="22"/>
        </w:rPr>
        <w:t>Kateřina Drimajová</w:t>
      </w:r>
    </w:p>
    <w:p w14:paraId="01DAD7B2" w14:textId="516B902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3AB2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43917A2A" w14:textId="3E39EEAF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23F43">
        <w:rPr>
          <w:rFonts w:cstheme="minorHAnsi"/>
        </w:rPr>
        <w:t xml:space="preserve">Analýza </w:t>
      </w:r>
      <w:r w:rsidR="00D75257">
        <w:rPr>
          <w:rFonts w:cstheme="minorHAnsi"/>
        </w:rPr>
        <w:t>systému řízení lidských zdrojů ve firmě Explicit Invest s. r. o.</w:t>
      </w:r>
    </w:p>
    <w:p w14:paraId="3F08876F" w14:textId="6279D5C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C3AB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0B93C24" w:rsidR="000E094A" w:rsidRDefault="001C21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14201658" w14:textId="678F3FE0" w:rsidR="001C21E6" w:rsidRDefault="001C21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cíl je vymezen na s. 9 jako „</w:t>
            </w:r>
            <w:r w:rsidR="00D75257">
              <w:rPr>
                <w:rFonts w:cstheme="minorHAnsi"/>
              </w:rPr>
              <w:t>vypracování personálního auditu ve společnosti</w:t>
            </w:r>
            <w:r>
              <w:rPr>
                <w:rFonts w:cstheme="minorHAnsi"/>
              </w:rPr>
              <w:t xml:space="preserve">“, což je v souladu s tématem práce. Cíle teoretické a analytické části přímo definovány nejsou, ale obsahově jsou tyto části na s. 9 vymezeny a jejich zaměření odpovídá tématu práce. </w:t>
            </w:r>
          </w:p>
          <w:p w14:paraId="7ED3E311" w14:textId="3B318CF9" w:rsidR="000E094A" w:rsidRPr="000E094A" w:rsidRDefault="001C21E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Ze s. 9 lze také částečně odvodit metody a postupy použité pro naplnění cílů práce a lze konstatovat, že jsou vhodné.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84B8AF8" w:rsidR="000E094A" w:rsidRDefault="001B61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747ACB9" w:rsidR="000E094A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hlediska obsahu se teoretická část věnuje v souladu se zadáním </w:t>
            </w:r>
            <w:r w:rsidR="00D75257">
              <w:rPr>
                <w:rFonts w:cstheme="minorHAnsi"/>
              </w:rPr>
              <w:t>řízení lidských zdrojů</w:t>
            </w:r>
            <w:r w:rsidR="00C4754A">
              <w:rPr>
                <w:rFonts w:cstheme="minorHAnsi"/>
              </w:rPr>
              <w:t xml:space="preserve"> a jeho specifikám v malých firmách</w:t>
            </w:r>
            <w:r w:rsidR="008026E6">
              <w:rPr>
                <w:rFonts w:cstheme="minorHAnsi"/>
              </w:rPr>
              <w:t xml:space="preserve">. </w:t>
            </w:r>
            <w:r w:rsidR="001B611E">
              <w:rPr>
                <w:rFonts w:cstheme="minorHAnsi"/>
              </w:rPr>
              <w:t>Nechybí kapitola věnovaná personálnímu auditu, ani s</w:t>
            </w:r>
            <w:r>
              <w:rPr>
                <w:rFonts w:cstheme="minorHAnsi"/>
              </w:rPr>
              <w:t xml:space="preserve">hrnutí </w:t>
            </w:r>
            <w:r w:rsidR="004C182E">
              <w:rPr>
                <w:rFonts w:cstheme="minorHAnsi"/>
              </w:rPr>
              <w:t>teoretické části</w:t>
            </w:r>
            <w:r>
              <w:rPr>
                <w:rFonts w:cstheme="minorHAnsi"/>
              </w:rPr>
              <w:t xml:space="preserve">. </w:t>
            </w:r>
          </w:p>
          <w:p w14:paraId="6159F440" w14:textId="277B6ADF" w:rsidR="00623F43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Pokud jde o styl, tato část mé představy o kritické literární rešerši</w:t>
            </w:r>
            <w:r w:rsidR="001C21E6">
              <w:rPr>
                <w:rFonts w:cstheme="minorHAnsi"/>
              </w:rPr>
              <w:t xml:space="preserve"> příliš nenaplňuje</w:t>
            </w:r>
            <w:r>
              <w:rPr>
                <w:rFonts w:cstheme="minorHAnsi"/>
              </w:rPr>
              <w:t xml:space="preserve">. </w:t>
            </w:r>
            <w:r w:rsidR="001C21E6">
              <w:rPr>
                <w:rFonts w:cstheme="minorHAnsi"/>
              </w:rPr>
              <w:t>Nicméně a</w:t>
            </w:r>
            <w:r>
              <w:rPr>
                <w:rFonts w:cstheme="minorHAnsi"/>
              </w:rPr>
              <w:t xml:space="preserve">utorka pracuje </w:t>
            </w:r>
            <w:r w:rsidR="001C21E6">
              <w:rPr>
                <w:rFonts w:cstheme="minorHAnsi"/>
              </w:rPr>
              <w:t xml:space="preserve">v textu </w:t>
            </w:r>
            <w:r>
              <w:rPr>
                <w:rFonts w:cstheme="minorHAnsi"/>
              </w:rPr>
              <w:t xml:space="preserve">s literaturou a zdroje jsou v textu </w:t>
            </w:r>
            <w:r w:rsidR="00C4754A">
              <w:rPr>
                <w:rFonts w:cstheme="minorHAnsi"/>
              </w:rPr>
              <w:t>ve většině případů</w:t>
            </w:r>
            <w:r w:rsidR="001C21E6">
              <w:rPr>
                <w:rFonts w:cstheme="minorHAnsi"/>
              </w:rPr>
              <w:t xml:space="preserve"> uvedeny</w:t>
            </w:r>
            <w:r>
              <w:rPr>
                <w:rFonts w:cstheme="minorHAnsi"/>
              </w:rPr>
              <w:t>.</w:t>
            </w:r>
            <w:r w:rsidR="00C4754A">
              <w:rPr>
                <w:rFonts w:cstheme="minorHAnsi"/>
              </w:rPr>
              <w:t xml:space="preserve"> Chybí například v kap. 1.1.1-1.1.5.</w:t>
            </w:r>
          </w:p>
          <w:p w14:paraId="7B260597" w14:textId="08DCC53B" w:rsidR="000E094A" w:rsidRPr="000E094A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hlediska zdrojů tato práce vychází z </w:t>
            </w:r>
            <w:r w:rsidR="00C4754A">
              <w:rPr>
                <w:rFonts w:cstheme="minorHAnsi"/>
              </w:rPr>
              <w:t>přiměřeného</w:t>
            </w:r>
            <w:r>
              <w:rPr>
                <w:rFonts w:cstheme="minorHAnsi"/>
              </w:rPr>
              <w:t xml:space="preserve"> počtu zdrojů a tyto zdroje jsou </w:t>
            </w:r>
            <w:r w:rsidR="00C4754A">
              <w:rPr>
                <w:rFonts w:cstheme="minorHAnsi"/>
              </w:rPr>
              <w:t xml:space="preserve">v podstatě </w:t>
            </w:r>
            <w:r>
              <w:rPr>
                <w:rFonts w:cstheme="minorHAnsi"/>
              </w:rPr>
              <w:t xml:space="preserve">vhodně zvoleny. Jsou mezi nimi zastoupeny tištěné monografie i elektronické zdroje.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3F740C7" w:rsidR="000E094A" w:rsidRDefault="003017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68B64E4D" w:rsidR="000E094A" w:rsidRPr="000E094A" w:rsidRDefault="00623F43" w:rsidP="00333D6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F2D55">
              <w:rPr>
                <w:rFonts w:cstheme="minorHAnsi"/>
              </w:rPr>
              <w:t xml:space="preserve">Analytická část navazuje na poznatky z teorie. </w:t>
            </w:r>
            <w:r w:rsidR="006515EE" w:rsidRPr="00FF2D55">
              <w:rPr>
                <w:rFonts w:cstheme="minorHAnsi"/>
              </w:rPr>
              <w:t>Tato část se opírá o</w:t>
            </w:r>
            <w:r w:rsidR="00E91BD4" w:rsidRPr="00FF2D55">
              <w:rPr>
                <w:rFonts w:cstheme="minorHAnsi"/>
              </w:rPr>
              <w:t xml:space="preserve"> analýzu </w:t>
            </w:r>
            <w:r w:rsidR="00FF2D55" w:rsidRPr="00FF2D55">
              <w:rPr>
                <w:rFonts w:cstheme="minorHAnsi"/>
              </w:rPr>
              <w:t xml:space="preserve">o dotazníkové šetření spokojenosti mezi </w:t>
            </w:r>
            <w:r w:rsidR="00FF2D55">
              <w:rPr>
                <w:rFonts w:cstheme="minorHAnsi"/>
              </w:rPr>
              <w:t>„</w:t>
            </w:r>
            <w:r w:rsidR="00FF2D55" w:rsidRPr="00FF2D55">
              <w:rPr>
                <w:rFonts w:cstheme="minorHAnsi"/>
              </w:rPr>
              <w:t>zaměstnanci</w:t>
            </w:r>
            <w:r w:rsidR="00FF2D55">
              <w:rPr>
                <w:rFonts w:cstheme="minorHAnsi"/>
              </w:rPr>
              <w:t>“</w:t>
            </w:r>
            <w:r w:rsidR="00FF2D55" w:rsidRPr="00FF2D55">
              <w:rPr>
                <w:rFonts w:cstheme="minorHAnsi"/>
              </w:rPr>
              <w:t xml:space="preserve"> a o rozhovor s jednatelem společnosti</w:t>
            </w:r>
            <w:r w:rsidR="00353FCA" w:rsidRPr="00FF2D55">
              <w:rPr>
                <w:rFonts w:cstheme="minorHAnsi"/>
              </w:rPr>
              <w:t xml:space="preserve">. </w:t>
            </w:r>
            <w:r w:rsidR="00FF2D55">
              <w:rPr>
                <w:rFonts w:cstheme="minorHAnsi"/>
              </w:rPr>
              <w:t>Základem pro rozhovor s jednatelem byl postup personálního auditu navržený Bláhou a kol. (2005), který umožnil autorce charakterizovat nastavení základních personálních činností v organizaci.</w:t>
            </w:r>
            <w:r w:rsidR="00FB0252">
              <w:rPr>
                <w:rFonts w:cstheme="minorHAnsi"/>
              </w:rPr>
              <w:t xml:space="preserve"> </w:t>
            </w:r>
            <w:r w:rsidR="00301729">
              <w:rPr>
                <w:rFonts w:cstheme="minorHAnsi"/>
              </w:rPr>
              <w:t xml:space="preserve">Je škoda, že stejný či obdobný rozhovor nebyl veden i s asistentkou, která je do výkonu personálních činností (dle informací na s. 41) zapojena.  </w:t>
            </w:r>
            <w:r w:rsidR="00FB0252">
              <w:rPr>
                <w:rFonts w:cstheme="minorHAnsi"/>
              </w:rPr>
              <w:t>V kap. 8.9 mi chybí shrnutí hlavních výsledků z dotazníkového šetření. Postrádám rovněž souhrnné zhodnocení současného stavu.</w:t>
            </w:r>
            <w:r w:rsidR="00FF2D55">
              <w:rPr>
                <w:rFonts w:cstheme="minorHAnsi"/>
              </w:rPr>
              <w:t xml:space="preserve">  </w:t>
            </w:r>
          </w:p>
        </w:tc>
      </w:tr>
    </w:tbl>
    <w:p w14:paraId="15A45C18" w14:textId="77777777" w:rsidR="00C4754A" w:rsidRDefault="00C4754A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39809A1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82B0917" w:rsidR="000E094A" w:rsidRDefault="006F6E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797460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797460">
              <w:rPr>
                <w:rFonts w:cstheme="minorHAnsi"/>
                <w:i/>
                <w:sz w:val="20"/>
              </w:rPr>
              <w:t>Komentář se zaměří na: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3A166478" w14:textId="48E630B3" w:rsidR="000E094A" w:rsidRPr="00797460" w:rsidRDefault="00C66E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97460">
              <w:rPr>
                <w:rFonts w:cstheme="minorHAnsi"/>
              </w:rPr>
              <w:t xml:space="preserve">Návrhová část navazuje na poznatky z teorie i analýz. </w:t>
            </w:r>
            <w:r w:rsidR="00EC41BB" w:rsidRPr="00797460">
              <w:rPr>
                <w:rFonts w:cstheme="minorHAnsi"/>
              </w:rPr>
              <w:t xml:space="preserve">Studentka </w:t>
            </w:r>
            <w:r w:rsidR="00FB0252" w:rsidRPr="00797460">
              <w:rPr>
                <w:rFonts w:cstheme="minorHAnsi"/>
              </w:rPr>
              <w:t xml:space="preserve">se zamýšlí nad každou z analyzovaných personálních činností a navrhuje doporučení. </w:t>
            </w:r>
            <w:r w:rsidR="00797460" w:rsidRPr="00797460">
              <w:rPr>
                <w:rFonts w:cstheme="minorHAnsi"/>
              </w:rPr>
              <w:t xml:space="preserve">Pozornost věnuje i odhadu jejich finanční náročnosti. </w:t>
            </w:r>
            <w:r w:rsidRPr="00797460">
              <w:rPr>
                <w:rFonts w:cstheme="minorHAnsi"/>
              </w:rPr>
              <w:t xml:space="preserve">Předložené návrhy pokládám za </w:t>
            </w:r>
            <w:r w:rsidR="006F6EEE" w:rsidRPr="00797460">
              <w:rPr>
                <w:rFonts w:cstheme="minorHAnsi"/>
              </w:rPr>
              <w:t>inspirativní</w:t>
            </w:r>
            <w:r w:rsidRPr="00797460">
              <w:rPr>
                <w:rFonts w:cstheme="minorHAnsi"/>
              </w:rPr>
              <w:t xml:space="preserve"> a pro </w:t>
            </w:r>
            <w:r w:rsidR="00E91BD4" w:rsidRPr="00797460">
              <w:rPr>
                <w:rFonts w:cstheme="minorHAnsi"/>
              </w:rPr>
              <w:t>firmu</w:t>
            </w:r>
            <w:r w:rsidRPr="00797460">
              <w:rPr>
                <w:rFonts w:cstheme="minorHAnsi"/>
              </w:rPr>
              <w:t xml:space="preserve"> za potenciálně přínosné.</w:t>
            </w:r>
            <w:r w:rsidR="00E91BD4" w:rsidRPr="00797460">
              <w:rPr>
                <w:rFonts w:cstheme="minorHAnsi"/>
              </w:rPr>
              <w:t xml:space="preserve"> </w:t>
            </w:r>
          </w:p>
          <w:p w14:paraId="08191F52" w14:textId="77777777" w:rsidR="000E094A" w:rsidRPr="00797460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8A540A3" w:rsidR="000E094A" w:rsidRDefault="001B61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3DDB2FA6" w14:textId="4F561D51" w:rsidR="000E094A" w:rsidRPr="000E094A" w:rsidRDefault="00C66E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má </w:t>
            </w:r>
            <w:r w:rsidR="00652809">
              <w:rPr>
                <w:rFonts w:cstheme="minorHAnsi"/>
              </w:rPr>
              <w:t>uspokojivou</w:t>
            </w:r>
            <w:r>
              <w:rPr>
                <w:rFonts w:cstheme="minorHAnsi"/>
              </w:rPr>
              <w:t xml:space="preserve"> jazykovou i grafickou úpravu</w:t>
            </w:r>
            <w:r w:rsidR="00652809">
              <w:rPr>
                <w:rFonts w:cstheme="minorHAnsi"/>
              </w:rPr>
              <w:t xml:space="preserve">. </w:t>
            </w:r>
            <w:r w:rsidR="00C4754A" w:rsidRPr="00C4754A">
              <w:rPr>
                <w:rFonts w:cstheme="minorHAnsi"/>
              </w:rPr>
              <w:t xml:space="preserve">Uspořádání a provázanosti kapitol i textu v nich mohla být věnována větší pozornost. </w:t>
            </w:r>
            <w:r w:rsidR="00652809" w:rsidRPr="00C4754A">
              <w:rPr>
                <w:rFonts w:cstheme="minorHAnsi"/>
              </w:rPr>
              <w:t>Abstrakt má spíš charakter anotace. Požadovaná norma citování nebyla dodržena.</w:t>
            </w:r>
            <w:r w:rsidR="00652809" w:rsidRPr="001B611E">
              <w:rPr>
                <w:rFonts w:cstheme="minorHAnsi"/>
              </w:rPr>
              <w:t xml:space="preserve"> N</w:t>
            </w:r>
            <w:r w:rsidR="00652809" w:rsidRPr="00C4754A">
              <w:rPr>
                <w:rFonts w:cstheme="minorHAnsi"/>
              </w:rPr>
              <w:t xml:space="preserve">icméně </w:t>
            </w:r>
            <w:r w:rsidRPr="00C4754A">
              <w:rPr>
                <w:rFonts w:cstheme="minorHAnsi"/>
              </w:rPr>
              <w:t>používána terminologie</w:t>
            </w:r>
            <w:r w:rsidR="00652809" w:rsidRPr="00C4754A">
              <w:rPr>
                <w:rFonts w:cstheme="minorHAnsi"/>
              </w:rPr>
              <w:t xml:space="preserve"> je z mého pohledu</w:t>
            </w:r>
            <w:r w:rsidR="00301729">
              <w:rPr>
                <w:rFonts w:cstheme="minorHAnsi"/>
              </w:rPr>
              <w:t xml:space="preserve"> ve většině případů</w:t>
            </w:r>
            <w:r w:rsidR="00652809" w:rsidRPr="00C4754A">
              <w:rPr>
                <w:rFonts w:cstheme="minorHAnsi"/>
              </w:rPr>
              <w:t xml:space="preserve"> vhodná</w:t>
            </w:r>
            <w:r w:rsidRPr="00C4754A">
              <w:rPr>
                <w:rFonts w:cstheme="minorHAnsi"/>
              </w:rPr>
              <w:t xml:space="preserve">. </w:t>
            </w:r>
            <w:r w:rsidR="00652809" w:rsidRPr="00C4754A">
              <w:rPr>
                <w:rFonts w:cstheme="minorHAnsi"/>
              </w:rPr>
              <w:t xml:space="preserve">Překlepy a pravopisné chyby se v práci objevují jen ojediněle. </w:t>
            </w:r>
            <w:r w:rsidRPr="00C4754A">
              <w:rPr>
                <w:rFonts w:cstheme="minorHAnsi"/>
              </w:rPr>
              <w:t>Tabulky a obrázky v souladu s očekáváním mají titulky a jsou uvedené jejich zdroje</w:t>
            </w:r>
            <w:r w:rsidR="001B611E">
              <w:rPr>
                <w:rFonts w:cstheme="minorHAnsi"/>
              </w:rPr>
              <w:t>, jen u Obrázků 1 a 2 měl být uveden také původní zdroj</w:t>
            </w:r>
            <w:r w:rsidRPr="00C4754A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B7ED47B" w:rsidR="009C7318" w:rsidRDefault="007974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584DE0CC" w:rsidR="009D67D5" w:rsidRPr="000E094A" w:rsidRDefault="00652809" w:rsidP="006515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B</w:t>
            </w:r>
            <w:r w:rsidR="00E91BD4">
              <w:rPr>
                <w:rFonts w:cstheme="minorHAnsi"/>
              </w:rPr>
              <w:t>akalářsk</w:t>
            </w:r>
            <w:r w:rsidR="000C0E51">
              <w:rPr>
                <w:rFonts w:cstheme="minorHAnsi"/>
              </w:rPr>
              <w:t>á</w:t>
            </w:r>
            <w:r w:rsidR="00E91BD4">
              <w:rPr>
                <w:rFonts w:cstheme="minorHAnsi"/>
              </w:rPr>
              <w:t xml:space="preserve"> </w:t>
            </w:r>
            <w:r w:rsidR="00C66E62">
              <w:rPr>
                <w:rFonts w:cstheme="minorHAnsi"/>
              </w:rPr>
              <w:t>prác</w:t>
            </w:r>
            <w:r w:rsidR="000C0E51">
              <w:rPr>
                <w:rFonts w:cstheme="minorHAnsi"/>
              </w:rPr>
              <w:t xml:space="preserve">e z mého pohledu splnila zadání na </w:t>
            </w:r>
            <w:r w:rsidR="00797460" w:rsidRPr="00797460">
              <w:rPr>
                <w:rFonts w:cstheme="minorHAnsi"/>
              </w:rPr>
              <w:t>uspokojivé</w:t>
            </w:r>
            <w:r w:rsidR="000C0E51">
              <w:rPr>
                <w:rFonts w:cstheme="minorHAnsi"/>
              </w:rPr>
              <w:t xml:space="preserve"> úrovni</w:t>
            </w:r>
            <w:r w:rsidR="00C66E62">
              <w:rPr>
                <w:rFonts w:cstheme="minorHAnsi"/>
              </w:rPr>
              <w:t xml:space="preserve">.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1EA3B0" w14:textId="07CFCEBD" w:rsidR="006F6EEE" w:rsidRDefault="00BD280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Čím si vysvětlujete relativně mladý pracovní kolektiv v organizaci (viz poznámky na s. 36, že 90 % osob jsou pracovníci ve věku 26-35 let)?</w:t>
      </w:r>
    </w:p>
    <w:p w14:paraId="4A3AE73A" w14:textId="2FC83BC1" w:rsidR="00FB0252" w:rsidRDefault="00FB025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Kolik zaměstnanců Vám vyplnilo dotazník uvedený v příloze II? A jaká byla </w:t>
      </w:r>
      <w:r w:rsidRPr="00B66A71">
        <w:rPr>
          <w:rFonts w:cstheme="minorHAnsi"/>
          <w:b/>
        </w:rPr>
        <w:t>tři</w:t>
      </w:r>
      <w:r>
        <w:rPr>
          <w:rFonts w:cstheme="minorHAnsi"/>
        </w:rPr>
        <w:t xml:space="preserve"> klíčová zjištění z něj?</w:t>
      </w:r>
    </w:p>
    <w:p w14:paraId="2FA92046" w14:textId="68A30E61" w:rsidR="00301729" w:rsidRDefault="0030172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personální ředitel zmíněný na s. 37 a asistentka uvedená na s. 41 jedna a tatáž osoba?</w:t>
      </w:r>
    </w:p>
    <w:p w14:paraId="4ACA7AB7" w14:textId="222396B5" w:rsidR="00E91BD4" w:rsidRPr="005C4ACA" w:rsidRDefault="006F6EE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Byl s Vaší prací seznámen management organizace</w:t>
      </w:r>
      <w:r w:rsidR="00E91BD4">
        <w:rPr>
          <w:rFonts w:cstheme="minorHAnsi"/>
        </w:rPr>
        <w:t>?</w:t>
      </w:r>
      <w:r>
        <w:rPr>
          <w:rFonts w:cstheme="minorHAnsi"/>
        </w:rPr>
        <w:t xml:space="preserve"> Pokud ano, je ochoten některá z Vašich doporučení </w:t>
      </w:r>
      <w:r w:rsidR="000C0E51">
        <w:rPr>
          <w:rFonts w:cstheme="minorHAnsi"/>
        </w:rPr>
        <w:t>implementovat</w:t>
      </w:r>
      <w:r>
        <w:rPr>
          <w:rFonts w:cstheme="minorHAnsi"/>
        </w:rPr>
        <w:t>?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4C01AC3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C3AB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C3AB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EE1F4A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C3AB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959CA1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75257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1NTM2MzM3s7AwNjZQ0lEKTi0uzszPAykwrwUAjc1IJiwAAAA="/>
  </w:docVars>
  <w:rsids>
    <w:rsidRoot w:val="00BA16DD"/>
    <w:rsid w:val="00037B1A"/>
    <w:rsid w:val="000C0E51"/>
    <w:rsid w:val="000E094A"/>
    <w:rsid w:val="00173FE7"/>
    <w:rsid w:val="001900AB"/>
    <w:rsid w:val="001B611E"/>
    <w:rsid w:val="001C21E6"/>
    <w:rsid w:val="0024258E"/>
    <w:rsid w:val="00276677"/>
    <w:rsid w:val="00292700"/>
    <w:rsid w:val="0029651C"/>
    <w:rsid w:val="00301729"/>
    <w:rsid w:val="00333D6E"/>
    <w:rsid w:val="00353FCA"/>
    <w:rsid w:val="00476E8F"/>
    <w:rsid w:val="004A465D"/>
    <w:rsid w:val="004C182E"/>
    <w:rsid w:val="004D378C"/>
    <w:rsid w:val="004E43D1"/>
    <w:rsid w:val="004F6D0C"/>
    <w:rsid w:val="0052110F"/>
    <w:rsid w:val="00595CFD"/>
    <w:rsid w:val="005C4ACA"/>
    <w:rsid w:val="00623F43"/>
    <w:rsid w:val="006515EE"/>
    <w:rsid w:val="00652809"/>
    <w:rsid w:val="0067082B"/>
    <w:rsid w:val="00694399"/>
    <w:rsid w:val="006F6EEE"/>
    <w:rsid w:val="00733432"/>
    <w:rsid w:val="0073639B"/>
    <w:rsid w:val="007553A6"/>
    <w:rsid w:val="00756239"/>
    <w:rsid w:val="00797460"/>
    <w:rsid w:val="008026E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AF6644"/>
    <w:rsid w:val="00B14451"/>
    <w:rsid w:val="00B66A71"/>
    <w:rsid w:val="00BA16DD"/>
    <w:rsid w:val="00BD2806"/>
    <w:rsid w:val="00C4754A"/>
    <w:rsid w:val="00C66E62"/>
    <w:rsid w:val="00C75FCA"/>
    <w:rsid w:val="00CA34A9"/>
    <w:rsid w:val="00CD12C3"/>
    <w:rsid w:val="00D01796"/>
    <w:rsid w:val="00D75257"/>
    <w:rsid w:val="00D81114"/>
    <w:rsid w:val="00DC7D52"/>
    <w:rsid w:val="00E22423"/>
    <w:rsid w:val="00E91BD4"/>
    <w:rsid w:val="00E921ED"/>
    <w:rsid w:val="00EC41BB"/>
    <w:rsid w:val="00EF1720"/>
    <w:rsid w:val="00F67AEA"/>
    <w:rsid w:val="00F92059"/>
    <w:rsid w:val="00FB0252"/>
    <w:rsid w:val="00FC2852"/>
    <w:rsid w:val="00FC3AB2"/>
    <w:rsid w:val="00FF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969C7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969C7"/>
    <w:rsid w:val="000A4B88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5" ma:contentTypeDescription="Vytvoří nový dokument" ma:contentTypeScope="" ma:versionID="c1478678abf73e9bba4860a33f2d56bc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e37aab115b1336b0709fafc88e10e174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4F3F7-9D8D-483D-8952-B8BD77E03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c8a432d0-6a18-4b4e-b941-c41239099df8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1d15c0d2-593a-4097-9533-3285f80f41a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0B40A5-11A7-431F-89CB-790CE396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772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5</cp:revision>
  <cp:lastPrinted>2023-05-29T10:59:00Z</cp:lastPrinted>
  <dcterms:created xsi:type="dcterms:W3CDTF">2023-05-29T13:22:00Z</dcterms:created>
  <dcterms:modified xsi:type="dcterms:W3CDTF">2023-05-31T12:09:00Z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