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5314F0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FBBE0C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072BF">
        <w:rPr>
          <w:rFonts w:asciiTheme="minorHAnsi" w:hAnsiTheme="minorHAnsi" w:cstheme="minorHAnsi"/>
          <w:sz w:val="22"/>
          <w:szCs w:val="22"/>
        </w:rPr>
        <w:t xml:space="preserve">David </w:t>
      </w:r>
      <w:proofErr w:type="spellStart"/>
      <w:r w:rsidR="00F072BF">
        <w:rPr>
          <w:rFonts w:asciiTheme="minorHAnsi" w:hAnsiTheme="minorHAnsi" w:cstheme="minorHAnsi"/>
          <w:sz w:val="22"/>
          <w:szCs w:val="22"/>
        </w:rPr>
        <w:t>Ečer</w:t>
      </w:r>
      <w:proofErr w:type="spellEnd"/>
    </w:p>
    <w:p w14:paraId="7BEB1D07" w14:textId="2F21BF5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072BF">
        <w:rPr>
          <w:rFonts w:asciiTheme="minorHAnsi" w:hAnsiTheme="minorHAnsi" w:cstheme="minorHAnsi"/>
          <w:sz w:val="22"/>
          <w:szCs w:val="22"/>
        </w:rPr>
        <w:t>doc. Ing. Alena Klapalová, Ph.D.</w:t>
      </w:r>
      <w:bookmarkStart w:id="0" w:name="_GoBack"/>
      <w:bookmarkEnd w:id="0"/>
    </w:p>
    <w:p w14:paraId="05C5954D" w14:textId="363E3B3F" w:rsidR="00025BF3" w:rsidRPr="00724943" w:rsidRDefault="00025BF3" w:rsidP="00724943">
      <w:pPr>
        <w:pStyle w:val="Default"/>
        <w:rPr>
          <w:rFonts w:ascii="Arial" w:hAnsi="Arial" w:cs="Arial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24943">
        <w:rPr>
          <w:rFonts w:cstheme="minorHAnsi"/>
        </w:rPr>
        <w:t>Analýza marketingové komunikace ve vybrané společnosti při expanzi na zahraniční trh</w:t>
      </w:r>
    </w:p>
    <w:p w14:paraId="07FD52EA" w14:textId="4B6D0B7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2494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724943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B97652" w:rsidR="000E094A" w:rsidRDefault="007249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2D3F3BF2" w:rsidR="000E094A" w:rsidRPr="000E094A" w:rsidRDefault="00222B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zdánlivě působí jako srozumitelné – autor uvedl také argumenty potřeby řešení problému společnosti, který hodlal v práci řešit. Po přečtení práce je ale jasné, že cíl práce není formulovaný dostatečně jasně a že autor si s formulovanými cíli nedokázal poradit. A důvodem je jak formulace cílů, tak použité metody. Pro formulované cíle bylo potřeba použít i jiné metody a ty, které autor navrhl, použít jinak. </w:t>
            </w:r>
            <w:r>
              <w:rPr>
                <w:sz w:val="23"/>
                <w:szCs w:val="23"/>
              </w:rPr>
              <w:t>Cíle práce tak nebyly naplněny, resp. byly naplněny nedostatečně.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443925" w:rsidR="000E094A" w:rsidRDefault="007249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25A67541" w:rsidR="000E094A" w:rsidRPr="000E094A" w:rsidRDefault="003669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teoretické části není kritickou literární rešerši a pro praktickou část je prakticky nepoužitelný. Rešerše má sloužit jako souhrn existujících poznatků, které jsou posléze aplikovány pro analýzy a doporučení. </w:t>
            </w:r>
            <w:r w:rsidR="007967D3">
              <w:rPr>
                <w:rFonts w:cstheme="minorHAnsi"/>
              </w:rPr>
              <w:t>V této práci jde jenom o úvod do dílčích části řešené problematiky, navíc logicky neposkládaný. Autor sice pracuje i se zahraničními zdroji, ale i z nich bohužel čerpá jenom to, co pro práci nemá žádný přínos.</w:t>
            </w:r>
            <w:r w:rsidR="00B04359">
              <w:rPr>
                <w:rFonts w:cstheme="minorHAnsi"/>
              </w:rPr>
              <w:t xml:space="preserve"> Část zdrojů není vhodná pro závěrečné </w:t>
            </w:r>
            <w:proofErr w:type="gramStart"/>
            <w:r w:rsidR="00B04359">
              <w:rPr>
                <w:rFonts w:cstheme="minorHAnsi"/>
              </w:rPr>
              <w:t>práce  a</w:t>
            </w:r>
            <w:proofErr w:type="gramEnd"/>
            <w:r w:rsidR="00B04359">
              <w:rPr>
                <w:rFonts w:cstheme="minorHAnsi"/>
              </w:rPr>
              <w:t xml:space="preserve"> u některých přebíraných poznatků se zdá, že autor buď nepochopil kontext a/anebo jeho převzetí a úprava jednoduše není správná. </w:t>
            </w:r>
            <w:r w:rsidR="00830062">
              <w:rPr>
                <w:rFonts w:cstheme="minorHAnsi"/>
              </w:rPr>
              <w:t xml:space="preserve"> Citace jsou provedeny adekvátním způsobem – pouze celé příjmení autorky Šafrové je Šafrová </w:t>
            </w:r>
            <w:proofErr w:type="spellStart"/>
            <w:r w:rsidR="00830062">
              <w:rPr>
                <w:rFonts w:cstheme="minorHAnsi"/>
              </w:rPr>
              <w:t>Drášilová</w:t>
            </w:r>
            <w:proofErr w:type="spellEnd"/>
            <w:r w:rsidR="00830062">
              <w:rPr>
                <w:rFonts w:cstheme="minorHAnsi"/>
              </w:rPr>
              <w:t>.</w:t>
            </w:r>
            <w:r w:rsidR="007F03F7">
              <w:rPr>
                <w:rFonts w:cstheme="minorHAnsi"/>
              </w:rPr>
              <w:t xml:space="preserve"> Jedna ukázka práce se zdroji (kromě jiného) v několika ohledech je tato věta: „</w:t>
            </w:r>
            <w:r w:rsidR="007F03F7">
              <w:rPr>
                <w:sz w:val="23"/>
                <w:szCs w:val="23"/>
              </w:rPr>
              <w:t xml:space="preserve">Marketing na internetu u nás je spjat s technologickou revolucí kdy roku 1991 se česká republika připojuje k internetu“ (s. 17).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B1C45CF" w:rsidR="000E094A" w:rsidRDefault="007249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1A63264D" w:rsidR="000E094A" w:rsidRPr="000E094A" w:rsidRDefault="00EA74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Nedostatečná rešerše se posléze odrazila v analytické části práce. Z textu se zdá jako by autor neměl dostatečné znalosti o dílčích metodách, které použil, mj. vztah mezi PEST a SWOT analýzou (o obou metodách zvlášť ani nemluvě)</w:t>
            </w:r>
            <w:r w:rsidR="00D37878">
              <w:rPr>
                <w:rFonts w:cstheme="minorHAnsi"/>
              </w:rPr>
              <w:t xml:space="preserve">, o tom, jak se správně provádí analýza marketingového mixu. Zdánlivě o něco lepší je analýza konkurence v podobě </w:t>
            </w:r>
            <w:proofErr w:type="spellStart"/>
            <w:r w:rsidR="00D37878">
              <w:rPr>
                <w:rFonts w:cstheme="minorHAnsi"/>
              </w:rPr>
              <w:t>benchmarkingu</w:t>
            </w:r>
            <w:proofErr w:type="spellEnd"/>
            <w:r w:rsidR="00D37878">
              <w:rPr>
                <w:rFonts w:cstheme="minorHAnsi"/>
              </w:rPr>
              <w:t xml:space="preserve">, jenomže autor bohužel vychází z údajů, kterých původ není ve všech případech </w:t>
            </w:r>
            <w:proofErr w:type="gramStart"/>
            <w:r w:rsidR="00D37878">
              <w:rPr>
                <w:rFonts w:cstheme="minorHAnsi"/>
              </w:rPr>
              <w:t>jasný  a</w:t>
            </w:r>
            <w:proofErr w:type="gramEnd"/>
            <w:r w:rsidR="00D37878">
              <w:rPr>
                <w:rFonts w:cstheme="minorHAnsi"/>
              </w:rPr>
              <w:t xml:space="preserve"> i označení faktorů, které hodnotí (navíc zřejmě i subjektivně) vzbuzuje otazníky. Např. zařazení společnosti </w:t>
            </w:r>
            <w:proofErr w:type="spellStart"/>
            <w:r w:rsidR="00D37878">
              <w:rPr>
                <w:rFonts w:cstheme="minorHAnsi"/>
              </w:rPr>
              <w:t>trustpilot</w:t>
            </w:r>
            <w:proofErr w:type="spellEnd"/>
            <w:r w:rsidR="00D37878">
              <w:rPr>
                <w:rFonts w:cstheme="minorHAnsi"/>
              </w:rPr>
              <w:t xml:space="preserve"> pro posuzování českého trhu, povědomí o značce. Výsledky toho, co autor nazývá analýzou, tak nepřináší žádnou relevantní a kvalitní informaci, která by mohla posléze být využita pro návrhy zlepšení či vyřešení problémů. Z textu </w:t>
            </w:r>
            <w:r w:rsidR="00D37878">
              <w:rPr>
                <w:rFonts w:cstheme="minorHAnsi"/>
              </w:rPr>
              <w:lastRenderedPageBreak/>
              <w:t xml:space="preserve">se navíc zdá, </w:t>
            </w:r>
            <w:proofErr w:type="gramStart"/>
            <w:r w:rsidR="00D37878">
              <w:rPr>
                <w:rFonts w:cstheme="minorHAnsi"/>
              </w:rPr>
              <w:t>jakoby</w:t>
            </w:r>
            <w:proofErr w:type="gramEnd"/>
            <w:r w:rsidR="00D37878">
              <w:rPr>
                <w:rFonts w:cstheme="minorHAnsi"/>
              </w:rPr>
              <w:t xml:space="preserve"> se autor nesoustředil výlučně na český trh – což se dle znění tématu a zadání, jako i nastínění problému v Úvodu práce měl.</w:t>
            </w:r>
            <w:r w:rsidR="00C06F49">
              <w:rPr>
                <w:rFonts w:cstheme="minorHAnsi"/>
              </w:rPr>
              <w:t xml:space="preserve"> </w:t>
            </w:r>
            <w:r w:rsidR="00AB2754">
              <w:rPr>
                <w:rFonts w:cstheme="minorHAnsi"/>
              </w:rPr>
              <w:t>Kvalitativní výzkum, který autor vyhodnotil jako kvantitativní přináší některé zajímavé informace, ovšem po metodické stránce chybí mnoho informací, které by bylo potřebné v práci uvést pro podporu validity a reliability.</w:t>
            </w:r>
          </w:p>
        </w:tc>
      </w:tr>
    </w:tbl>
    <w:p w14:paraId="530A7CCA" w14:textId="6DEB6FAE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21E6B94" w:rsidR="000E094A" w:rsidRDefault="007249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45B6C844" w:rsidR="000E094A" w:rsidRPr="000E094A" w:rsidRDefault="00D3787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Problém provázanosti dílčích částí práce se objevuje i v návrhové části, kdy návrhy v podstatě nemají nic společného s předchozím textem.</w:t>
            </w:r>
            <w:r w:rsidR="00E02AE0">
              <w:rPr>
                <w:rFonts w:cstheme="minorHAnsi"/>
              </w:rPr>
              <w:t xml:space="preserve"> Není jasné, zda kapitola 10 patří k analytické anebo návrhové části. Ale svým obsahem nesplňuje ani očekávání v podobě výsledků kvalitní analýzy a ani očekávání v podobě uchopitelných a dobrými argumenty a výsledky analýz podložených návrhů.</w:t>
            </w:r>
            <w:r w:rsidR="00C06F49">
              <w:rPr>
                <w:rFonts w:cstheme="minorHAnsi"/>
              </w:rPr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D725DDC" w:rsidR="000E094A" w:rsidRDefault="007249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205FC47B" w:rsidR="000E094A" w:rsidRPr="000E094A" w:rsidRDefault="00AE17F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mnoho gramatických chyb – hrubky, interpunkční znaménka. Jazyková i grafická úroveň je průměrná. Předepsaná norma citování zdrojů je dodržena. K logické provázanosti textu práce byl komentář již uvedený. Neprovázanost je jednou ze stěžejních slabin práce.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7F6EA0" w:rsidR="009C7318" w:rsidRDefault="007249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150165E6" w:rsidR="00F92C79" w:rsidRPr="000E094A" w:rsidRDefault="0072494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Vzhledem k výše uvedenému je nutné konstatovat, že práce nenaplňuje požadavky kladené na bakalářskou práci. Kromě nedostatečně provedených analýz a velice diskutabilního textu prezentovaného jako návrhy je problémem také to, že až na malé výjimky chybí propojení mezi dílčími částmi práce. Jinými slovy, text práce není v souladu s tím, co je uvedeno v názvu práce a v zadání a nastíněno v Úvodu práce.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DE80188" w:rsidR="009C7318" w:rsidRDefault="009C731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5DA52BC" w14:textId="388F855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74FC1B25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16CBA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24943">
            <w:rPr>
              <w:rFonts w:cstheme="minorHAnsi"/>
              <w:b/>
            </w:rPr>
            <w:t>nesplňuje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24943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5428D0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24943">
            <w:rPr>
              <w:rFonts w:cstheme="minorHAnsi"/>
            </w:rPr>
            <w:t>01.06.2023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724C6" w14:textId="77777777" w:rsidR="004A3FA7" w:rsidRDefault="004A3FA7" w:rsidP="00A40E93">
      <w:pPr>
        <w:spacing w:after="0" w:line="240" w:lineRule="auto"/>
      </w:pPr>
      <w:r>
        <w:separator/>
      </w:r>
    </w:p>
  </w:endnote>
  <w:endnote w:type="continuationSeparator" w:id="0">
    <w:p w14:paraId="7327FAB8" w14:textId="77777777" w:rsidR="004A3FA7" w:rsidRDefault="004A3FA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3F265" w14:textId="77777777" w:rsidR="004A3FA7" w:rsidRDefault="004A3FA7" w:rsidP="00A40E93">
      <w:pPr>
        <w:spacing w:after="0" w:line="240" w:lineRule="auto"/>
      </w:pPr>
      <w:r>
        <w:separator/>
      </w:r>
    </w:p>
  </w:footnote>
  <w:footnote w:type="continuationSeparator" w:id="0">
    <w:p w14:paraId="531F7BA5" w14:textId="77777777" w:rsidR="004A3FA7" w:rsidRDefault="004A3FA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71739"/>
    <w:rsid w:val="00192019"/>
    <w:rsid w:val="00222BBA"/>
    <w:rsid w:val="0024258E"/>
    <w:rsid w:val="0029651C"/>
    <w:rsid w:val="003669D4"/>
    <w:rsid w:val="004A3FA7"/>
    <w:rsid w:val="004D378C"/>
    <w:rsid w:val="005A3B4A"/>
    <w:rsid w:val="005C4ACA"/>
    <w:rsid w:val="0067082B"/>
    <w:rsid w:val="00694399"/>
    <w:rsid w:val="00724943"/>
    <w:rsid w:val="0073639B"/>
    <w:rsid w:val="007553A6"/>
    <w:rsid w:val="007967D3"/>
    <w:rsid w:val="007F03F7"/>
    <w:rsid w:val="008100A9"/>
    <w:rsid w:val="00830062"/>
    <w:rsid w:val="0085398A"/>
    <w:rsid w:val="008B781B"/>
    <w:rsid w:val="00974EA2"/>
    <w:rsid w:val="00987B93"/>
    <w:rsid w:val="009C322A"/>
    <w:rsid w:val="009C7318"/>
    <w:rsid w:val="00A40E93"/>
    <w:rsid w:val="00A7527E"/>
    <w:rsid w:val="00AB2754"/>
    <w:rsid w:val="00AE17FF"/>
    <w:rsid w:val="00B04359"/>
    <w:rsid w:val="00B14451"/>
    <w:rsid w:val="00B416A5"/>
    <w:rsid w:val="00BA16DD"/>
    <w:rsid w:val="00C06F49"/>
    <w:rsid w:val="00CA34A9"/>
    <w:rsid w:val="00CD12C3"/>
    <w:rsid w:val="00CE55BD"/>
    <w:rsid w:val="00D37878"/>
    <w:rsid w:val="00DC7D52"/>
    <w:rsid w:val="00E02AE0"/>
    <w:rsid w:val="00E22423"/>
    <w:rsid w:val="00E7633F"/>
    <w:rsid w:val="00E929BB"/>
    <w:rsid w:val="00EA741A"/>
    <w:rsid w:val="00EF1720"/>
    <w:rsid w:val="00F072BF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E845BD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2F85"/>
    <w:rsid w:val="00510546"/>
    <w:rsid w:val="005E083B"/>
    <w:rsid w:val="00A7255F"/>
    <w:rsid w:val="00C972AF"/>
    <w:rsid w:val="00E761BF"/>
    <w:rsid w:val="00E8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855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Pavla Habrovanská</cp:lastModifiedBy>
  <cp:revision>11</cp:revision>
  <cp:lastPrinted>2022-03-14T11:55:00Z</cp:lastPrinted>
  <dcterms:created xsi:type="dcterms:W3CDTF">2023-06-04T11:25:00Z</dcterms:created>
  <dcterms:modified xsi:type="dcterms:W3CDTF">2023-06-05T09:13:00Z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