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AA3E7C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2C76">
        <w:rPr>
          <w:rFonts w:asciiTheme="minorHAnsi" w:hAnsiTheme="minorHAnsi" w:cstheme="minorHAnsi"/>
          <w:sz w:val="22"/>
          <w:szCs w:val="22"/>
        </w:rPr>
        <w:t>Lenka Sekulová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12A36ED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2C76" w:rsidRPr="000C2C76">
        <w:rPr>
          <w:rFonts w:cstheme="minorHAnsi"/>
        </w:rPr>
        <w:t>Analýza a srovnání náročnosti založení firmy ve vybraných zemích Evropské unie</w:t>
      </w:r>
    </w:p>
    <w:p w14:paraId="3F08876F" w14:textId="0653DA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3D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276EF0" w:rsidR="000E094A" w:rsidRDefault="00DC1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73B0DCA4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</w:t>
            </w:r>
            <w:r w:rsidR="00AB2EE4">
              <w:rPr>
                <w:rFonts w:cstheme="minorHAnsi"/>
                <w:iCs/>
              </w:rPr>
              <w:t xml:space="preserve">. </w:t>
            </w:r>
            <w:r w:rsidR="006B7166">
              <w:rPr>
                <w:rFonts w:cstheme="minorHAnsi"/>
                <w:iCs/>
              </w:rPr>
              <w:t>Je nutné ocenit, že se jedná o reálný podnikatelský záměr, na kterém již autorka nějakou dobu pracuje.</w:t>
            </w:r>
            <w:r w:rsidR="0028422A">
              <w:rPr>
                <w:rFonts w:cstheme="minorHAnsi"/>
                <w:iCs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FEA0BA8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zpracovaná přehledně do podoby literární rešerše a obsahuje všechny části, související s řešeným tématem. Jsou využity aktuální zdroje k dané problematice vč. </w:t>
            </w:r>
            <w:r w:rsidR="005B1216">
              <w:rPr>
                <w:rFonts w:cstheme="minorHAnsi"/>
              </w:rPr>
              <w:t xml:space="preserve">zahraničních zdrojů. Zde je nutné opravdu zdůraznit, že autorka </w:t>
            </w:r>
            <w:r w:rsidR="00A3138E">
              <w:rPr>
                <w:rFonts w:cstheme="minorHAnsi"/>
              </w:rPr>
              <w:t xml:space="preserve">musela pracovat s velkým množstvím zahraničních </w:t>
            </w:r>
            <w:r w:rsidR="00C82543">
              <w:rPr>
                <w:rFonts w:cstheme="minorHAnsi"/>
              </w:rPr>
              <w:t>zdrojů</w:t>
            </w:r>
            <w:r>
              <w:rPr>
                <w:rFonts w:cstheme="minorHAnsi"/>
              </w:rPr>
              <w:t>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097D6C" w:rsidR="000E094A" w:rsidRDefault="00CE67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79B6B75" w:rsidR="000E094A" w:rsidRPr="000E094A" w:rsidRDefault="00CE67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analyzovala způsoby a náročnost podnikáni ve vybraných zemích. Vzhledem k tomu, že tato bakalářská práce je srovnávací, tak analýzy odpovídají tématu práce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B2FF0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13FE3A8F" w:rsidR="009C7318" w:rsidRPr="000E094A" w:rsidRDefault="00CE67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praktické části autorka navázala na teoretické poznatky i </w:t>
            </w:r>
            <w:r w:rsidR="00D35E6B">
              <w:rPr>
                <w:rFonts w:cstheme="minorHAnsi"/>
              </w:rPr>
              <w:t xml:space="preserve">analýzy zakládání firmy v jednotlivých vybraných zemích. </w:t>
            </w:r>
            <w:r w:rsidR="004C27FA">
              <w:rPr>
                <w:rFonts w:cstheme="minorHAnsi"/>
              </w:rPr>
              <w:t xml:space="preserve">Vše demonstrovala na příkladu zvoleného podnikání, provedla přehledné srovnání, ze kterého ji vyplynuly výhody a nevýhody způsobů podnikání, resp. podnikání </w:t>
            </w:r>
            <w:r w:rsidR="00697C66">
              <w:rPr>
                <w:rFonts w:cstheme="minorHAnsi"/>
              </w:rPr>
              <w:t>vybrané právní formy společnosti s ručením omezeným ve vybraných zemích. Z toho vyplynuly jasné závěry a zjištění</w:t>
            </w:r>
            <w:r w:rsidR="00402BC0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AD81A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A0BBD72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6F037" w:rsidR="009C7318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02DE274" w:rsidR="009D67D5" w:rsidRPr="000E094A" w:rsidRDefault="00402BC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Tato práce je velmi pěkně zpracovanou srovnávací analýzou založení spol. s r.o. ve vybraných zemích EU</w:t>
            </w:r>
            <w:r w:rsidR="00DD6FB7">
              <w:rPr>
                <w:rFonts w:cstheme="minorHAnsi"/>
              </w:rPr>
              <w:t xml:space="preserve">. Vzhledem k nutnosti velkého sběru dat v různých zemích se tato práce jeví jako značně náročnou. Autorka </w:t>
            </w:r>
            <w:r w:rsidR="007331F4">
              <w:rPr>
                <w:rFonts w:cstheme="minorHAnsi"/>
              </w:rPr>
              <w:t xml:space="preserve">toto zvládla a mohla tak předložit jasné a srozumitelné srovnání, z čehož vyplynuly </w:t>
            </w:r>
            <w:r w:rsidR="00AB4189">
              <w:rPr>
                <w:rFonts w:cstheme="minorHAnsi"/>
              </w:rPr>
              <w:t>jasné závěry. Tato práce je velmi zajímavá a hodnotím ji velmi pozitivně.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65BA0F2" w14:textId="7E7BEC0D" w:rsidR="00D309A0" w:rsidRDefault="00CB04F5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Srovnejte množství podnikatelských subjektů ve Vámi vybraných zemích a zkuste se najít příčinu, proč je tak málo podnikatelských subjektů v Rakousku ve srovnání s ČR. </w:t>
      </w:r>
    </w:p>
    <w:p w14:paraId="298CA73E" w14:textId="77777777" w:rsidR="00D309A0" w:rsidRPr="00D309A0" w:rsidRDefault="00D309A0" w:rsidP="00D309A0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80CEE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5EC9">
            <w:rPr>
              <w:rFonts w:cstheme="minorHAnsi"/>
            </w:rPr>
            <w:t>2</w:t>
          </w:r>
          <w:r w:rsidR="008E4892">
            <w:rPr>
              <w:rFonts w:cstheme="minorHAnsi"/>
            </w:rPr>
            <w:t>8</w:t>
          </w:r>
          <w:r w:rsidR="009C7EC9">
            <w:rPr>
              <w:rFonts w:cstheme="minorHAnsi"/>
            </w:rPr>
            <w:t>.0</w:t>
          </w:r>
          <w:r w:rsidR="00D05EC9">
            <w:rPr>
              <w:rFonts w:cstheme="minorHAnsi"/>
            </w:rPr>
            <w:t>5</w:t>
          </w:r>
          <w:r w:rsidR="009C7EC9">
            <w:rPr>
              <w:rFonts w:cstheme="minorHAnsi"/>
            </w:rPr>
            <w:t>.202</w:t>
          </w:r>
          <w:r w:rsidR="00D309A0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560" w14:textId="77777777" w:rsidR="00C46CA9" w:rsidRDefault="00C46CA9" w:rsidP="00A40E93">
      <w:pPr>
        <w:spacing w:after="0" w:line="240" w:lineRule="auto"/>
      </w:pPr>
      <w:r>
        <w:separator/>
      </w:r>
    </w:p>
  </w:endnote>
  <w:endnote w:type="continuationSeparator" w:id="0">
    <w:p w14:paraId="02C92AF7" w14:textId="77777777" w:rsidR="00C46CA9" w:rsidRDefault="00C46C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BD8" w14:textId="77777777" w:rsidR="00C46CA9" w:rsidRDefault="00C46CA9" w:rsidP="00A40E93">
      <w:pPr>
        <w:spacing w:after="0" w:line="240" w:lineRule="auto"/>
      </w:pPr>
      <w:r>
        <w:separator/>
      </w:r>
    </w:p>
  </w:footnote>
  <w:footnote w:type="continuationSeparator" w:id="0">
    <w:p w14:paraId="3D64CC51" w14:textId="77777777" w:rsidR="00C46CA9" w:rsidRDefault="00C46C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49"/>
    <w:multiLevelType w:val="hybridMultilevel"/>
    <w:tmpl w:val="A99A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65CA6"/>
    <w:rsid w:val="000B0901"/>
    <w:rsid w:val="000C2C76"/>
    <w:rsid w:val="000E094A"/>
    <w:rsid w:val="0010307F"/>
    <w:rsid w:val="00173FE7"/>
    <w:rsid w:val="001900AB"/>
    <w:rsid w:val="001D5B4F"/>
    <w:rsid w:val="001E28D2"/>
    <w:rsid w:val="0024258E"/>
    <w:rsid w:val="0028422A"/>
    <w:rsid w:val="0029651C"/>
    <w:rsid w:val="003C577F"/>
    <w:rsid w:val="00402BC0"/>
    <w:rsid w:val="00436932"/>
    <w:rsid w:val="00484E26"/>
    <w:rsid w:val="004B3D70"/>
    <w:rsid w:val="004C27FA"/>
    <w:rsid w:val="004D378C"/>
    <w:rsid w:val="00507AD7"/>
    <w:rsid w:val="005B1216"/>
    <w:rsid w:val="005C4ACA"/>
    <w:rsid w:val="0067082B"/>
    <w:rsid w:val="00694399"/>
    <w:rsid w:val="00697C66"/>
    <w:rsid w:val="006B124A"/>
    <w:rsid w:val="006B7166"/>
    <w:rsid w:val="007331F4"/>
    <w:rsid w:val="0073639B"/>
    <w:rsid w:val="007553A6"/>
    <w:rsid w:val="0083134D"/>
    <w:rsid w:val="0085398A"/>
    <w:rsid w:val="008B781B"/>
    <w:rsid w:val="008E2072"/>
    <w:rsid w:val="008E4892"/>
    <w:rsid w:val="008E7D62"/>
    <w:rsid w:val="0094494C"/>
    <w:rsid w:val="00974EA2"/>
    <w:rsid w:val="00984E5E"/>
    <w:rsid w:val="00987B93"/>
    <w:rsid w:val="009A7EAF"/>
    <w:rsid w:val="009C322A"/>
    <w:rsid w:val="009C7318"/>
    <w:rsid w:val="009C7EC9"/>
    <w:rsid w:val="009D67D5"/>
    <w:rsid w:val="00A3138E"/>
    <w:rsid w:val="00A40E93"/>
    <w:rsid w:val="00A62A36"/>
    <w:rsid w:val="00A7527E"/>
    <w:rsid w:val="00AB2EE4"/>
    <w:rsid w:val="00AB4189"/>
    <w:rsid w:val="00AC1ADA"/>
    <w:rsid w:val="00B14451"/>
    <w:rsid w:val="00B71F03"/>
    <w:rsid w:val="00B71F5F"/>
    <w:rsid w:val="00BA16DD"/>
    <w:rsid w:val="00C30A65"/>
    <w:rsid w:val="00C46CA9"/>
    <w:rsid w:val="00C82543"/>
    <w:rsid w:val="00C91EF9"/>
    <w:rsid w:val="00CA2FBA"/>
    <w:rsid w:val="00CA34A9"/>
    <w:rsid w:val="00CB04F5"/>
    <w:rsid w:val="00CD12C3"/>
    <w:rsid w:val="00CE67EA"/>
    <w:rsid w:val="00D05EC9"/>
    <w:rsid w:val="00D24CF9"/>
    <w:rsid w:val="00D309A0"/>
    <w:rsid w:val="00D35E6B"/>
    <w:rsid w:val="00D50C06"/>
    <w:rsid w:val="00D52197"/>
    <w:rsid w:val="00DC1441"/>
    <w:rsid w:val="00DC7D52"/>
    <w:rsid w:val="00DD6FB7"/>
    <w:rsid w:val="00E042CF"/>
    <w:rsid w:val="00E22423"/>
    <w:rsid w:val="00E4096D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A0F03-78A2-486E-9948-DC4874F6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17</cp:revision>
  <cp:lastPrinted>2022-03-14T11:55:00Z</cp:lastPrinted>
  <dcterms:created xsi:type="dcterms:W3CDTF">2023-05-28T20:09:00Z</dcterms:created>
  <dcterms:modified xsi:type="dcterms:W3CDTF">2023-05-28T20:19:00Z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