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8F8F90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04620">
        <w:rPr>
          <w:rFonts w:asciiTheme="minorHAnsi" w:hAnsiTheme="minorHAnsi" w:cstheme="minorHAnsi"/>
          <w:sz w:val="22"/>
          <w:szCs w:val="22"/>
        </w:rPr>
        <w:t>Mališová Karolína</w:t>
      </w:r>
    </w:p>
    <w:p w14:paraId="01DAD7B2" w14:textId="19C28B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B79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528CC084" w14:textId="6276D5E3" w:rsidR="00643B67" w:rsidRDefault="00037B1A" w:rsidP="00643B6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07FD">
        <w:rPr>
          <w:rFonts w:cstheme="minorHAnsi"/>
        </w:rPr>
        <w:t xml:space="preserve">Analýza </w:t>
      </w:r>
      <w:r w:rsidR="00643B67">
        <w:rPr>
          <w:rFonts w:cstheme="minorHAnsi"/>
        </w:rPr>
        <w:t xml:space="preserve">zaměstnaneckých benefitů </w:t>
      </w:r>
    </w:p>
    <w:p w14:paraId="3F08876F" w14:textId="71A7EF1B" w:rsidR="00037B1A" w:rsidRPr="009C322A" w:rsidRDefault="00037B1A" w:rsidP="00643B67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B79">
            <w:rPr>
              <w:rFonts w:cstheme="minorHAnsi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007A61" w:rsidR="000E094A" w:rsidRDefault="006046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A9298C6" w14:textId="7E98E0DB" w:rsidR="000E094A" w:rsidRDefault="006C0B79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</w:t>
            </w:r>
            <w:r w:rsidR="00AF07FD">
              <w:rPr>
                <w:rFonts w:cstheme="minorHAnsi"/>
              </w:rPr>
              <w:t>byl</w:t>
            </w:r>
            <w:r w:rsidR="00114BDF">
              <w:rPr>
                <w:rFonts w:cstheme="minorHAnsi"/>
              </w:rPr>
              <w:t xml:space="preserve">a analýza </w:t>
            </w:r>
            <w:r w:rsidR="00643B67">
              <w:rPr>
                <w:rFonts w:cstheme="minorHAnsi"/>
              </w:rPr>
              <w:t xml:space="preserve">zaměstnaneckých </w:t>
            </w:r>
            <w:r w:rsidR="00604620">
              <w:rPr>
                <w:rFonts w:cstheme="minorHAnsi"/>
              </w:rPr>
              <w:t>výhod a určit, jakým způsobem ovlivňují mzdy zaměstnanců a jak ovlivňují výsledek hospodaření</w:t>
            </w:r>
            <w:r w:rsidR="00241FF5">
              <w:rPr>
                <w:rFonts w:cstheme="minorHAnsi"/>
              </w:rPr>
              <w:t xml:space="preserve">. Tento cíl byl stanoven reálně a v souladu s tématem práce. </w:t>
            </w:r>
            <w:r w:rsidR="00AF07FD">
              <w:rPr>
                <w:rFonts w:cstheme="minorHAnsi"/>
              </w:rPr>
              <w:t>Mezi metody, které byly v práci použity, patřila analýza</w:t>
            </w:r>
            <w:r w:rsidR="00B8586A">
              <w:rPr>
                <w:rFonts w:cstheme="minorHAnsi"/>
              </w:rPr>
              <w:t>,</w:t>
            </w:r>
            <w:r w:rsidR="00AF07FD">
              <w:rPr>
                <w:rFonts w:cstheme="minorHAnsi"/>
              </w:rPr>
              <w:t xml:space="preserve"> </w:t>
            </w:r>
            <w:r w:rsidR="00643B67">
              <w:rPr>
                <w:rFonts w:cstheme="minorHAnsi"/>
              </w:rPr>
              <w:t>rozhovory se zaměstnanci</w:t>
            </w:r>
            <w:r w:rsidR="00604620">
              <w:rPr>
                <w:rFonts w:cstheme="minorHAnsi"/>
              </w:rPr>
              <w:t>,</w:t>
            </w:r>
            <w:r w:rsidR="00B8586A">
              <w:rPr>
                <w:rFonts w:cstheme="minorHAnsi"/>
              </w:rPr>
              <w:t xml:space="preserve"> </w:t>
            </w:r>
            <w:r w:rsidR="00604620">
              <w:rPr>
                <w:rFonts w:cstheme="minorHAnsi"/>
              </w:rPr>
              <w:t>program MS Excel</w:t>
            </w:r>
            <w:r w:rsidR="00643B67">
              <w:rPr>
                <w:rFonts w:cstheme="minorHAnsi"/>
              </w:rPr>
              <w:t xml:space="preserve">. </w:t>
            </w:r>
            <w:r w:rsidR="00AF07FD">
              <w:rPr>
                <w:rFonts w:cstheme="minorHAnsi"/>
              </w:rPr>
              <w:t>Tyto metody byly vhodné pro naplnění cílů práce.</w:t>
            </w:r>
          </w:p>
          <w:p w14:paraId="7ED3E311" w14:textId="0D590146" w:rsidR="00AF07FD" w:rsidRPr="000E094A" w:rsidRDefault="00AF07FD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64740A" w:rsidR="000E094A" w:rsidRDefault="007266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AF80671" w:rsidR="000E094A" w:rsidRPr="000E094A" w:rsidRDefault="00C26F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teoretické části j</w:t>
            </w:r>
            <w:r w:rsidR="00DE75C0">
              <w:rPr>
                <w:rFonts w:cstheme="minorHAnsi"/>
              </w:rPr>
              <w:t xml:space="preserve">sou popsány typy motivace a druhy zaměstnaneckých benefitů. Tato část je vhodně zvolena, jsou použity domácí i zahraniční zdroje, odpovídající danému tématu. </w:t>
            </w:r>
            <w:r>
              <w:rPr>
                <w:rFonts w:cstheme="minorHAnsi"/>
              </w:rPr>
              <w:t xml:space="preserve"> </w:t>
            </w:r>
            <w:r w:rsidR="00815928">
              <w:rPr>
                <w:rFonts w:cstheme="minorHAnsi"/>
              </w:rPr>
              <w:t>Způsob citování je v pořádku.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815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2A158F" w:rsidR="000E094A" w:rsidRDefault="00B858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3E31D85" w14:textId="5E3F801E" w:rsidR="00842006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</w:t>
            </w:r>
            <w:r w:rsidR="00DE75C0">
              <w:rPr>
                <w:rFonts w:cstheme="minorHAnsi"/>
              </w:rPr>
              <w:t xml:space="preserve">použity teoretické poznatky. </w:t>
            </w:r>
            <w:r w:rsidR="00842006">
              <w:rPr>
                <w:rFonts w:cstheme="minorHAnsi"/>
              </w:rPr>
              <w:t>J</w:t>
            </w:r>
            <w:r w:rsidR="00B8586A">
              <w:rPr>
                <w:rFonts w:cstheme="minorHAnsi"/>
              </w:rPr>
              <w:t>sou podrobně popsány zaměstnanecké benefity</w:t>
            </w:r>
            <w:r w:rsidR="000B3212">
              <w:rPr>
                <w:rFonts w:cstheme="minorHAnsi"/>
              </w:rPr>
              <w:t xml:space="preserve">, </w:t>
            </w:r>
            <w:r w:rsidR="00B8586A">
              <w:rPr>
                <w:rFonts w:cstheme="minorHAnsi"/>
              </w:rPr>
              <w:t>jejich uznatelnost podle zákona o dani z</w:t>
            </w:r>
            <w:r w:rsidR="000B3212">
              <w:rPr>
                <w:rFonts w:cstheme="minorHAnsi"/>
              </w:rPr>
              <w:t> </w:t>
            </w:r>
            <w:r w:rsidR="00B8586A">
              <w:rPr>
                <w:rFonts w:cstheme="minorHAnsi"/>
              </w:rPr>
              <w:t>příjmů</w:t>
            </w:r>
            <w:r w:rsidR="000B3212">
              <w:rPr>
                <w:rFonts w:cstheme="minorHAnsi"/>
              </w:rPr>
              <w:t xml:space="preserve"> a pohled ze strany zaměstnance a zaměstnavatele</w:t>
            </w:r>
            <w:r w:rsidR="00B8586A">
              <w:rPr>
                <w:rFonts w:cstheme="minorHAnsi"/>
              </w:rPr>
              <w:t>.</w:t>
            </w:r>
            <w:r w:rsidR="00842006">
              <w:rPr>
                <w:rFonts w:cstheme="minorHAnsi"/>
              </w:rPr>
              <w:t xml:space="preserve"> Zhodnocení současného stavu je kompletní a podrobné. Sběr dat byl prováděn pomocí dotazníku a osobním jednáním se zaměstnanci. </w:t>
            </w:r>
          </w:p>
          <w:p w14:paraId="2A9AFFF0" w14:textId="77777777" w:rsidR="00842006" w:rsidRDefault="00842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B5E30B" w:rsidR="000E094A" w:rsidRDefault="009744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227E5C3" w14:textId="5681244F" w:rsidR="00726637" w:rsidRDefault="00842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Závěrečné doporučení je reálné a podložené výpočty.  Je přehledně uspořádané. Cíl práce byl splněn.</w:t>
            </w:r>
          </w:p>
          <w:p w14:paraId="34186E95" w14:textId="77777777" w:rsidR="00726637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305C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4D6168" w:rsidR="000E094A" w:rsidRDefault="007561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130A8EF3" w:rsidR="000E094A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navazují, je použita správná terminologie, jsou použity předepsané normy citování zdrojů a celá práce má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7266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D61CD9" w:rsidR="009C7318" w:rsidRDefault="000B3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05DC2C25" w:rsidR="009D67D5" w:rsidRPr="000E094A" w:rsidRDefault="00305C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0C4A7A">
              <w:rPr>
                <w:rFonts w:cstheme="minorHAnsi"/>
              </w:rPr>
              <w:t xml:space="preserve">na </w:t>
            </w:r>
            <w:r w:rsidR="0092196E">
              <w:rPr>
                <w:rFonts w:cstheme="minorHAnsi"/>
              </w:rPr>
              <w:t xml:space="preserve">téma </w:t>
            </w:r>
            <w:r w:rsidR="00842006">
              <w:rPr>
                <w:rFonts w:cstheme="minorHAnsi"/>
              </w:rPr>
              <w:t>zaměstnaneckých benefitů</w:t>
            </w:r>
            <w:r w:rsidR="00756143">
              <w:rPr>
                <w:rFonts w:cstheme="minorHAnsi"/>
              </w:rPr>
              <w:t xml:space="preserve"> je </w:t>
            </w:r>
            <w:r w:rsidR="0092196E">
              <w:rPr>
                <w:rFonts w:cstheme="minorHAnsi"/>
              </w:rPr>
              <w:t>d</w:t>
            </w:r>
            <w:r w:rsidR="00756143">
              <w:rPr>
                <w:rFonts w:cstheme="minorHAnsi"/>
              </w:rPr>
              <w:t>obře zpracována, jsou použity i praktické zkušenosti student</w:t>
            </w:r>
            <w:r w:rsidR="00F518C5">
              <w:rPr>
                <w:rFonts w:cstheme="minorHAnsi"/>
              </w:rPr>
              <w:t>ky</w:t>
            </w:r>
            <w:bookmarkStart w:id="1" w:name="_GoBack"/>
            <w:bookmarkEnd w:id="1"/>
            <w:r w:rsidR="00756143">
              <w:rPr>
                <w:rFonts w:cstheme="minorHAnsi"/>
              </w:rPr>
              <w:t xml:space="preserve">. </w:t>
            </w:r>
            <w:r w:rsidR="002350E9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1B630C" w14:textId="08624612" w:rsidR="00705416" w:rsidRDefault="00705416" w:rsidP="00705416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B8586A">
        <w:rPr>
          <w:rFonts w:cstheme="minorHAnsi"/>
        </w:rPr>
        <w:t xml:space="preserve">Jaký zaměstnanecký benefit nejvíce preferovali zaměstnanci </w:t>
      </w:r>
    </w:p>
    <w:p w14:paraId="3D26CE8C" w14:textId="77777777" w:rsidR="00B8586A" w:rsidRPr="00B8586A" w:rsidRDefault="00B8586A" w:rsidP="00B8586A">
      <w:pPr>
        <w:pStyle w:val="Odstavecseseznamem"/>
        <w:spacing w:after="120" w:line="240" w:lineRule="auto"/>
        <w:ind w:left="1074"/>
        <w:contextualSpacing w:val="0"/>
        <w:jc w:val="both"/>
        <w:rPr>
          <w:rFonts w:cstheme="minorHAnsi"/>
        </w:rPr>
      </w:pPr>
    </w:p>
    <w:p w14:paraId="4E3072FA" w14:textId="00C348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6E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6E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F776E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6E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1DC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6EA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A8F0" w14:textId="77777777" w:rsidR="007307A6" w:rsidRDefault="007307A6" w:rsidP="00A40E93">
      <w:pPr>
        <w:spacing w:after="0" w:line="240" w:lineRule="auto"/>
      </w:pPr>
      <w:r>
        <w:separator/>
      </w:r>
    </w:p>
  </w:endnote>
  <w:endnote w:type="continuationSeparator" w:id="0">
    <w:p w14:paraId="08EE53EE" w14:textId="77777777" w:rsidR="007307A6" w:rsidRDefault="007307A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F9420" w14:textId="77777777" w:rsidR="007307A6" w:rsidRDefault="007307A6" w:rsidP="00A40E93">
      <w:pPr>
        <w:spacing w:after="0" w:line="240" w:lineRule="auto"/>
      </w:pPr>
      <w:r>
        <w:separator/>
      </w:r>
    </w:p>
  </w:footnote>
  <w:footnote w:type="continuationSeparator" w:id="0">
    <w:p w14:paraId="209EB0E4" w14:textId="77777777" w:rsidR="007307A6" w:rsidRDefault="007307A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29EC"/>
    <w:multiLevelType w:val="hybridMultilevel"/>
    <w:tmpl w:val="2E887942"/>
    <w:lvl w:ilvl="0" w:tplc="6F98839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3212"/>
    <w:rsid w:val="000C4A7A"/>
    <w:rsid w:val="000E094A"/>
    <w:rsid w:val="000F6A56"/>
    <w:rsid w:val="00114BDF"/>
    <w:rsid w:val="00164AF8"/>
    <w:rsid w:val="00173FE7"/>
    <w:rsid w:val="001900AB"/>
    <w:rsid w:val="002350E9"/>
    <w:rsid w:val="00241FF5"/>
    <w:rsid w:val="0024258E"/>
    <w:rsid w:val="0029651C"/>
    <w:rsid w:val="00305C4A"/>
    <w:rsid w:val="00313DEF"/>
    <w:rsid w:val="00496EA9"/>
    <w:rsid w:val="004D378C"/>
    <w:rsid w:val="005C4ACA"/>
    <w:rsid w:val="00604620"/>
    <w:rsid w:val="00643B67"/>
    <w:rsid w:val="0067082B"/>
    <w:rsid w:val="00694399"/>
    <w:rsid w:val="006C0B79"/>
    <w:rsid w:val="00705416"/>
    <w:rsid w:val="00726637"/>
    <w:rsid w:val="007307A6"/>
    <w:rsid w:val="0073639B"/>
    <w:rsid w:val="007553A6"/>
    <w:rsid w:val="00756143"/>
    <w:rsid w:val="00815928"/>
    <w:rsid w:val="00842006"/>
    <w:rsid w:val="0085398A"/>
    <w:rsid w:val="00896DDC"/>
    <w:rsid w:val="008B781B"/>
    <w:rsid w:val="008E2072"/>
    <w:rsid w:val="0092196E"/>
    <w:rsid w:val="0097440E"/>
    <w:rsid w:val="00974EA2"/>
    <w:rsid w:val="00987B93"/>
    <w:rsid w:val="009C322A"/>
    <w:rsid w:val="009C7318"/>
    <w:rsid w:val="009D67D5"/>
    <w:rsid w:val="00A40E93"/>
    <w:rsid w:val="00A7527E"/>
    <w:rsid w:val="00A81DED"/>
    <w:rsid w:val="00AC1ADA"/>
    <w:rsid w:val="00AF07FD"/>
    <w:rsid w:val="00AF66EC"/>
    <w:rsid w:val="00B14451"/>
    <w:rsid w:val="00B82CE5"/>
    <w:rsid w:val="00B8586A"/>
    <w:rsid w:val="00BA16DD"/>
    <w:rsid w:val="00C26F53"/>
    <w:rsid w:val="00CA34A9"/>
    <w:rsid w:val="00CD12C3"/>
    <w:rsid w:val="00DC5DE8"/>
    <w:rsid w:val="00DC7D52"/>
    <w:rsid w:val="00DE75C0"/>
    <w:rsid w:val="00E22423"/>
    <w:rsid w:val="00EF1720"/>
    <w:rsid w:val="00F518C5"/>
    <w:rsid w:val="00F64E6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361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D67A1"/>
    <w:rsid w:val="00160A93"/>
    <w:rsid w:val="004F04B4"/>
    <w:rsid w:val="00510546"/>
    <w:rsid w:val="005B2A75"/>
    <w:rsid w:val="005E083B"/>
    <w:rsid w:val="006E2141"/>
    <w:rsid w:val="00836112"/>
    <w:rsid w:val="00A00291"/>
    <w:rsid w:val="00AE2B24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F1051B-5CDC-493D-8479-65D8BEB8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3</cp:revision>
  <cp:lastPrinted>2022-03-14T11:55:00Z</cp:lastPrinted>
  <dcterms:created xsi:type="dcterms:W3CDTF">2023-06-01T06:43:00Z</dcterms:created>
  <dcterms:modified xsi:type="dcterms:W3CDTF">2023-06-01T07:22:00Z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