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11"/>
        <w:gridCol w:w="3598"/>
        <w:gridCol w:w="387"/>
        <w:gridCol w:w="377"/>
        <w:gridCol w:w="377"/>
        <w:gridCol w:w="390"/>
        <w:gridCol w:w="358"/>
        <w:gridCol w:w="344"/>
      </w:tblGrid>
      <w:tr w:rsidR="00164469" w:rsidRPr="00CC3F70" w14:paraId="4142D0B5" w14:textId="77777777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06441F3" w14:textId="77777777" w:rsidR="00164469" w:rsidRPr="00CC3F70" w:rsidRDefault="00CD00D3" w:rsidP="004812F5">
            <w:pPr>
              <w:spacing w:after="0" w:line="240" w:lineRule="auto"/>
              <w:rPr>
                <w:rFonts w:ascii="Times New Roman" w:hAnsi="Times New Roman"/>
              </w:rPr>
            </w:pPr>
            <w:bookmarkStart w:id="0" w:name="_GoBack"/>
            <w:bookmarkEnd w:id="0"/>
            <w:r w:rsidRPr="00CC3F70">
              <w:rPr>
                <w:rFonts w:ascii="Times New Roman" w:hAnsi="Times New Roman"/>
                <w:b/>
              </w:rPr>
              <w:t xml:space="preserve">  </w:t>
            </w:r>
            <w:r w:rsidR="00164469" w:rsidRPr="00CC3F70">
              <w:rPr>
                <w:rFonts w:ascii="Times New Roman" w:hAnsi="Times New Roman"/>
                <w:b/>
              </w:rPr>
              <w:t>POSUDEK OPONENTA DIPLOMOVÉ PRÁCE</w:t>
            </w:r>
          </w:p>
        </w:tc>
      </w:tr>
      <w:tr w:rsidR="00164469" w:rsidRPr="00CC3F70" w14:paraId="7DCC74C7" w14:textId="77777777" w:rsidTr="00EE05C8">
        <w:tc>
          <w:tcPr>
            <w:tcW w:w="177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B4D89E5" w14:textId="77777777" w:rsidR="00164469" w:rsidRPr="00CC3F70" w:rsidRDefault="009F1B98" w:rsidP="004812F5">
            <w:pPr>
              <w:spacing w:after="0" w:line="240" w:lineRule="auto"/>
              <w:rPr>
                <w:rFonts w:ascii="Times New Roman" w:hAnsi="Times New Roman"/>
              </w:rPr>
            </w:pPr>
            <w:r w:rsidRPr="00CC3F70">
              <w:rPr>
                <w:rFonts w:ascii="Times New Roman" w:hAnsi="Times New Roman"/>
              </w:rPr>
              <w:t>Jméno a příjmení studenta/a</w:t>
            </w:r>
            <w:r w:rsidR="00164469" w:rsidRPr="00CC3F70">
              <w:rPr>
                <w:rFonts w:ascii="Times New Roman" w:hAnsi="Times New Roman"/>
              </w:rPr>
              <w:t>utor</w:t>
            </w:r>
          </w:p>
        </w:tc>
        <w:tc>
          <w:tcPr>
            <w:tcW w:w="3222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8AFDD60" w14:textId="77777777" w:rsidR="00164469" w:rsidRPr="00CC3F70" w:rsidRDefault="0084453F" w:rsidP="004812F5">
            <w:pPr>
              <w:spacing w:after="0" w:line="240" w:lineRule="auto"/>
              <w:rPr>
                <w:rFonts w:ascii="Times New Roman" w:hAnsi="Times New Roman"/>
              </w:rPr>
            </w:pPr>
            <w:r w:rsidRPr="00CC3F70">
              <w:rPr>
                <w:rFonts w:ascii="Times New Roman" w:hAnsi="Times New Roman"/>
              </w:rPr>
              <w:t>Renata Makyčová</w:t>
            </w:r>
          </w:p>
        </w:tc>
      </w:tr>
      <w:tr w:rsidR="00164469" w:rsidRPr="00CC3F70" w14:paraId="74190259" w14:textId="77777777" w:rsidTr="00EE05C8">
        <w:tc>
          <w:tcPr>
            <w:tcW w:w="177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7A8EC62" w14:textId="77777777" w:rsidR="00164469" w:rsidRPr="00CC3F70" w:rsidRDefault="00164469" w:rsidP="004812F5">
            <w:pPr>
              <w:spacing w:after="0" w:line="240" w:lineRule="auto"/>
              <w:rPr>
                <w:rFonts w:ascii="Times New Roman" w:hAnsi="Times New Roman"/>
              </w:rPr>
            </w:pPr>
            <w:r w:rsidRPr="00CC3F70">
              <w:rPr>
                <w:rFonts w:ascii="Times New Roman" w:hAnsi="Times New Roman"/>
              </w:rPr>
              <w:t>Název práce</w:t>
            </w:r>
          </w:p>
        </w:tc>
        <w:tc>
          <w:tcPr>
            <w:tcW w:w="3222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6812945" w14:textId="77777777" w:rsidR="00164469" w:rsidRPr="00CC3F70" w:rsidRDefault="0084453F" w:rsidP="004812F5">
            <w:pPr>
              <w:spacing w:after="0" w:line="240" w:lineRule="auto"/>
              <w:rPr>
                <w:rFonts w:ascii="Times New Roman" w:hAnsi="Times New Roman"/>
              </w:rPr>
            </w:pPr>
            <w:r w:rsidRPr="00CC3F70">
              <w:rPr>
                <w:rFonts w:ascii="Times New Roman" w:hAnsi="Times New Roman"/>
              </w:rPr>
              <w:t>Domácí příprava žáka na vyučování pohledem žáků 1. stupně základní školy</w:t>
            </w:r>
          </w:p>
        </w:tc>
      </w:tr>
      <w:tr w:rsidR="00164469" w:rsidRPr="00CC3F70" w14:paraId="45350428" w14:textId="77777777" w:rsidTr="00EE05C8">
        <w:tc>
          <w:tcPr>
            <w:tcW w:w="177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E7BF8B4" w14:textId="77777777" w:rsidR="00164469" w:rsidRPr="00CC3F70" w:rsidRDefault="00164469" w:rsidP="004812F5">
            <w:pPr>
              <w:spacing w:after="0" w:line="240" w:lineRule="auto"/>
              <w:rPr>
                <w:rFonts w:ascii="Times New Roman" w:hAnsi="Times New Roman"/>
              </w:rPr>
            </w:pPr>
            <w:r w:rsidRPr="00CC3F70">
              <w:rPr>
                <w:rFonts w:ascii="Times New Roman" w:hAnsi="Times New Roman"/>
              </w:rPr>
              <w:t>Jméno a příjmení oponenta práce</w:t>
            </w:r>
          </w:p>
        </w:tc>
        <w:tc>
          <w:tcPr>
            <w:tcW w:w="3222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50112A4" w14:textId="77777777" w:rsidR="00164469" w:rsidRPr="00CC3F70" w:rsidRDefault="004B0FAF" w:rsidP="004812F5">
            <w:pPr>
              <w:spacing w:after="0" w:line="240" w:lineRule="auto"/>
              <w:rPr>
                <w:rFonts w:ascii="Times New Roman" w:hAnsi="Times New Roman"/>
              </w:rPr>
            </w:pPr>
            <w:r w:rsidRPr="00CC3F70">
              <w:rPr>
                <w:rFonts w:ascii="Times New Roman" w:hAnsi="Times New Roman"/>
              </w:rPr>
              <w:t>Miroslava Jirásková, Ph.D.</w:t>
            </w:r>
          </w:p>
        </w:tc>
      </w:tr>
      <w:tr w:rsidR="00164469" w:rsidRPr="00CC3F70" w14:paraId="21A6550E" w14:textId="77777777" w:rsidTr="00EE05C8">
        <w:tc>
          <w:tcPr>
            <w:tcW w:w="177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DED3FA3" w14:textId="77777777" w:rsidR="00164469" w:rsidRPr="00CC3F70" w:rsidRDefault="00164469" w:rsidP="004812F5">
            <w:pPr>
              <w:spacing w:after="0" w:line="240" w:lineRule="auto"/>
              <w:rPr>
                <w:rFonts w:ascii="Times New Roman" w:hAnsi="Times New Roman"/>
              </w:rPr>
            </w:pPr>
            <w:r w:rsidRPr="00CC3F70">
              <w:rPr>
                <w:rFonts w:ascii="Times New Roman" w:hAnsi="Times New Roman"/>
              </w:rPr>
              <w:t>Studijní obor</w:t>
            </w:r>
            <w:r w:rsidR="000C6AE5" w:rsidRPr="00CC3F70">
              <w:rPr>
                <w:rFonts w:ascii="Times New Roman" w:hAnsi="Times New Roman"/>
              </w:rPr>
              <w:t>/program</w:t>
            </w:r>
          </w:p>
        </w:tc>
        <w:tc>
          <w:tcPr>
            <w:tcW w:w="3222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1AF002C" w14:textId="77777777" w:rsidR="00164469" w:rsidRPr="00CC3F70" w:rsidRDefault="004B0FAF" w:rsidP="004812F5">
            <w:pPr>
              <w:spacing w:after="0" w:line="240" w:lineRule="auto"/>
              <w:rPr>
                <w:rFonts w:ascii="Times New Roman" w:hAnsi="Times New Roman"/>
              </w:rPr>
            </w:pPr>
            <w:r w:rsidRPr="00CC3F70">
              <w:rPr>
                <w:rFonts w:ascii="Times New Roman" w:hAnsi="Times New Roman"/>
              </w:rPr>
              <w:t>Učitels</w:t>
            </w:r>
            <w:r w:rsidR="003D5A39" w:rsidRPr="00CC3F70">
              <w:rPr>
                <w:rFonts w:ascii="Times New Roman" w:hAnsi="Times New Roman"/>
              </w:rPr>
              <w:t xml:space="preserve">tví </w:t>
            </w:r>
            <w:r w:rsidR="00DE07AA" w:rsidRPr="00CC3F70">
              <w:rPr>
                <w:rFonts w:ascii="Times New Roman" w:hAnsi="Times New Roman"/>
              </w:rPr>
              <w:t>pro 1. stupeň ZŠ</w:t>
            </w:r>
          </w:p>
        </w:tc>
      </w:tr>
      <w:tr w:rsidR="00164469" w:rsidRPr="00CC3F70" w14:paraId="49CAFEDC" w14:textId="77777777" w:rsidTr="00EE05C8">
        <w:tc>
          <w:tcPr>
            <w:tcW w:w="177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519AEFD" w14:textId="77777777" w:rsidR="00164469" w:rsidRPr="00CC3F70" w:rsidRDefault="00164469" w:rsidP="004812F5">
            <w:pPr>
              <w:spacing w:after="0" w:line="240" w:lineRule="auto"/>
              <w:rPr>
                <w:rFonts w:ascii="Times New Roman" w:hAnsi="Times New Roman"/>
              </w:rPr>
            </w:pPr>
            <w:r w:rsidRPr="00CC3F70">
              <w:rPr>
                <w:rFonts w:ascii="Times New Roman" w:hAnsi="Times New Roman"/>
              </w:rPr>
              <w:t>Forma studia</w:t>
            </w:r>
          </w:p>
        </w:tc>
        <w:tc>
          <w:tcPr>
            <w:tcW w:w="3222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55ADC87" w14:textId="77777777" w:rsidR="00164469" w:rsidRPr="00CC3F70" w:rsidRDefault="00DE07AA" w:rsidP="004812F5">
            <w:pPr>
              <w:spacing w:after="0" w:line="240" w:lineRule="auto"/>
              <w:rPr>
                <w:rFonts w:ascii="Times New Roman" w:hAnsi="Times New Roman"/>
              </w:rPr>
            </w:pPr>
            <w:r w:rsidRPr="00CC3F70">
              <w:rPr>
                <w:rFonts w:ascii="Times New Roman" w:hAnsi="Times New Roman"/>
              </w:rPr>
              <w:t xml:space="preserve">Prezenční </w:t>
            </w:r>
          </w:p>
        </w:tc>
      </w:tr>
      <w:tr w:rsidR="00164469" w:rsidRPr="00CC3F70" w14:paraId="590E5A8A" w14:textId="77777777" w:rsidTr="00EE05C8">
        <w:tc>
          <w:tcPr>
            <w:tcW w:w="177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BA01345" w14:textId="77777777" w:rsidR="00164469" w:rsidRPr="00CC3F70" w:rsidRDefault="00164469" w:rsidP="004812F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3F70">
              <w:rPr>
                <w:rFonts w:ascii="Times New Roman" w:hAnsi="Times New Roman"/>
                <w:b/>
              </w:rPr>
              <w:t>Kritéria hodnocení práce</w:t>
            </w:r>
          </w:p>
        </w:tc>
        <w:tc>
          <w:tcPr>
            <w:tcW w:w="3222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70FED46" w14:textId="77777777" w:rsidR="00164469" w:rsidRPr="00CC3F70" w:rsidRDefault="00164469" w:rsidP="004812F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3F70">
              <w:rPr>
                <w:rFonts w:ascii="Times New Roman" w:hAnsi="Times New Roman"/>
                <w:b/>
              </w:rPr>
              <w:t>Stupeň hodnocení</w:t>
            </w:r>
            <w:r w:rsidR="00875DAF" w:rsidRPr="00CC3F70">
              <w:rPr>
                <w:rFonts w:ascii="Times New Roman" w:hAnsi="Times New Roman"/>
                <w:b/>
              </w:rPr>
              <w:t xml:space="preserve"> </w:t>
            </w:r>
            <w:r w:rsidRPr="00CC3F70">
              <w:rPr>
                <w:rFonts w:ascii="Times New Roman" w:hAnsi="Times New Roman"/>
                <w:b/>
              </w:rPr>
              <w:t>dle stupnice ECTS</w:t>
            </w:r>
          </w:p>
        </w:tc>
      </w:tr>
      <w:tr w:rsidR="00164469" w:rsidRPr="00CC3F70" w14:paraId="1BC4AFC3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16B43E3F" w14:textId="77777777" w:rsidR="00164469" w:rsidRPr="00CC3F70" w:rsidRDefault="00164469" w:rsidP="004812F5">
            <w:pPr>
              <w:spacing w:after="0" w:line="240" w:lineRule="auto"/>
              <w:rPr>
                <w:rFonts w:ascii="Times New Roman" w:hAnsi="Times New Roman"/>
                <w:color w:val="FFFFFF"/>
              </w:rPr>
            </w:pPr>
            <w:r w:rsidRPr="00CC3F70">
              <w:rPr>
                <w:rFonts w:ascii="Times New Roman" w:hAnsi="Times New Roman"/>
                <w:b/>
                <w:color w:val="FFFFFF"/>
              </w:rPr>
              <w:t>Formální stránka práce</w:t>
            </w:r>
          </w:p>
        </w:tc>
      </w:tr>
      <w:tr w:rsidR="00164469" w:rsidRPr="00CC3F70" w14:paraId="087AD624" w14:textId="77777777" w:rsidTr="00EE05C8">
        <w:tc>
          <w:tcPr>
            <w:tcW w:w="377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3977A25" w14:textId="77777777" w:rsidR="00164469" w:rsidRPr="00CC3F70" w:rsidRDefault="00164469" w:rsidP="004812F5">
            <w:pPr>
              <w:spacing w:after="0" w:line="240" w:lineRule="auto"/>
              <w:rPr>
                <w:rFonts w:ascii="Times New Roman" w:hAnsi="Times New Roman"/>
              </w:rPr>
            </w:pPr>
            <w:r w:rsidRPr="00CC3F70">
              <w:rPr>
                <w:rFonts w:ascii="Times New Roman" w:hAnsi="Times New Roman"/>
              </w:rPr>
              <w:t>Přehlednost a členění práce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535C105" w14:textId="77777777" w:rsidR="00164469" w:rsidRPr="00CC3F70" w:rsidRDefault="00164469" w:rsidP="004812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3AC604" w14:textId="77777777" w:rsidR="00164469" w:rsidRPr="00CC3F70" w:rsidRDefault="00B12783" w:rsidP="004812F5">
            <w:pPr>
              <w:spacing w:after="0" w:line="240" w:lineRule="auto"/>
              <w:rPr>
                <w:rFonts w:ascii="Times New Roman" w:hAnsi="Times New Roman"/>
              </w:rPr>
            </w:pPr>
            <w:r w:rsidRPr="00CC3F70">
              <w:rPr>
                <w:rFonts w:ascii="Times New Roman" w:hAnsi="Times New Roman"/>
              </w:rPr>
              <w:t>B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BCB6230" w14:textId="77777777" w:rsidR="00164469" w:rsidRPr="00CC3F70" w:rsidRDefault="00164469" w:rsidP="004812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482CA5E" w14:textId="77777777" w:rsidR="00164469" w:rsidRPr="00CC3F70" w:rsidRDefault="00164469" w:rsidP="004812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89A4699" w14:textId="77777777" w:rsidR="00164469" w:rsidRPr="00CC3F70" w:rsidRDefault="00164469" w:rsidP="004812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1933C3E" w14:textId="77777777" w:rsidR="00164469" w:rsidRPr="00CC3F70" w:rsidRDefault="00164469" w:rsidP="004812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4469" w:rsidRPr="00CC3F70" w14:paraId="3C07D5BE" w14:textId="77777777" w:rsidTr="00EE05C8">
        <w:tc>
          <w:tcPr>
            <w:tcW w:w="377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B75DEB8" w14:textId="77777777" w:rsidR="00164469" w:rsidRPr="00CC3F70" w:rsidRDefault="00164469" w:rsidP="004812F5">
            <w:pPr>
              <w:spacing w:after="0" w:line="240" w:lineRule="auto"/>
              <w:rPr>
                <w:rFonts w:ascii="Times New Roman" w:hAnsi="Times New Roman"/>
              </w:rPr>
            </w:pPr>
            <w:r w:rsidRPr="00CC3F70">
              <w:rPr>
                <w:rFonts w:ascii="Times New Roman" w:hAnsi="Times New Roman"/>
              </w:rPr>
              <w:t>Úroveň jazykového zpracování (odborná, gramatická i stylistická úroveň textu)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3EE34AA" w14:textId="77777777" w:rsidR="00164469" w:rsidRPr="00CC3F70" w:rsidRDefault="00164469" w:rsidP="004812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4672AB7" w14:textId="77777777" w:rsidR="00164469" w:rsidRPr="00CC3F70" w:rsidRDefault="00164469" w:rsidP="004812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4DE5080" w14:textId="77777777" w:rsidR="00164469" w:rsidRPr="00CC3F70" w:rsidRDefault="00164469" w:rsidP="004812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FC303CF" w14:textId="77777777" w:rsidR="00164469" w:rsidRPr="00CC3F70" w:rsidRDefault="00C0285A" w:rsidP="004812F5">
            <w:pPr>
              <w:spacing w:after="0" w:line="240" w:lineRule="auto"/>
              <w:rPr>
                <w:rFonts w:ascii="Times New Roman" w:hAnsi="Times New Roman"/>
              </w:rPr>
            </w:pPr>
            <w:r w:rsidRPr="00CC3F70">
              <w:rPr>
                <w:rFonts w:ascii="Times New Roman" w:hAnsi="Times New Roman"/>
              </w:rPr>
              <w:t>D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775F6B6" w14:textId="77777777" w:rsidR="00164469" w:rsidRPr="00CC3F70" w:rsidRDefault="00164469" w:rsidP="004812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3868E24" w14:textId="77777777" w:rsidR="00164469" w:rsidRPr="00CC3F70" w:rsidRDefault="00164469" w:rsidP="004812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4469" w:rsidRPr="00CC3F70" w14:paraId="57EFAB5C" w14:textId="77777777" w:rsidTr="00EE05C8">
        <w:tc>
          <w:tcPr>
            <w:tcW w:w="377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39FABA0" w14:textId="77777777" w:rsidR="00164469" w:rsidRPr="00CC3F70" w:rsidRDefault="00164469" w:rsidP="004812F5">
            <w:pPr>
              <w:spacing w:after="0" w:line="240" w:lineRule="auto"/>
              <w:rPr>
                <w:rFonts w:ascii="Times New Roman" w:hAnsi="Times New Roman"/>
              </w:rPr>
            </w:pPr>
            <w:r w:rsidRPr="00CC3F70">
              <w:rPr>
                <w:rFonts w:ascii="Times New Roman" w:hAnsi="Times New Roman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87C52E" w14:textId="77777777" w:rsidR="00164469" w:rsidRPr="00CC3F70" w:rsidRDefault="00164469" w:rsidP="004812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6A46E6C" w14:textId="77777777" w:rsidR="00164469" w:rsidRPr="00CC3F70" w:rsidRDefault="00164469" w:rsidP="004812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D2CF0B0" w14:textId="77777777" w:rsidR="00164469" w:rsidRPr="00CC3F70" w:rsidRDefault="00B12783" w:rsidP="004812F5">
            <w:pPr>
              <w:spacing w:after="0" w:line="240" w:lineRule="auto"/>
              <w:rPr>
                <w:rFonts w:ascii="Times New Roman" w:hAnsi="Times New Roman"/>
              </w:rPr>
            </w:pPr>
            <w:r w:rsidRPr="00CC3F70">
              <w:rPr>
                <w:rFonts w:ascii="Times New Roman" w:hAnsi="Times New Roman"/>
              </w:rPr>
              <w:t>C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01A6668" w14:textId="77777777" w:rsidR="00164469" w:rsidRPr="00CC3F70" w:rsidRDefault="00164469" w:rsidP="004812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FD76EC8" w14:textId="77777777" w:rsidR="00164469" w:rsidRPr="00CC3F70" w:rsidRDefault="00164469" w:rsidP="004812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6C1E80B" w14:textId="77777777" w:rsidR="00164469" w:rsidRPr="00CC3F70" w:rsidRDefault="00164469" w:rsidP="004812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4469" w:rsidRPr="00CC3F70" w14:paraId="7DC64371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208DDF8F" w14:textId="77777777" w:rsidR="00164469" w:rsidRPr="00CC3F70" w:rsidRDefault="00164469" w:rsidP="004812F5">
            <w:pPr>
              <w:spacing w:after="0" w:line="240" w:lineRule="auto"/>
              <w:rPr>
                <w:rFonts w:ascii="Times New Roman" w:hAnsi="Times New Roman"/>
              </w:rPr>
            </w:pPr>
            <w:r w:rsidRPr="00CC3F70">
              <w:rPr>
                <w:rFonts w:ascii="Times New Roman" w:hAnsi="Times New Roman"/>
                <w:b/>
                <w:color w:val="FFFFFF"/>
              </w:rPr>
              <w:t>Teoretická část práce</w:t>
            </w:r>
          </w:p>
        </w:tc>
      </w:tr>
      <w:tr w:rsidR="00164469" w:rsidRPr="00CC3F70" w14:paraId="79844546" w14:textId="77777777" w:rsidTr="00EE05C8">
        <w:tc>
          <w:tcPr>
            <w:tcW w:w="377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A1645BB" w14:textId="77777777" w:rsidR="00164469" w:rsidRPr="00CC3F70" w:rsidRDefault="00164469" w:rsidP="004812F5">
            <w:pPr>
              <w:spacing w:after="0" w:line="240" w:lineRule="auto"/>
              <w:rPr>
                <w:rFonts w:ascii="Times New Roman" w:hAnsi="Times New Roman"/>
              </w:rPr>
            </w:pPr>
            <w:r w:rsidRPr="00CC3F70">
              <w:rPr>
                <w:rFonts w:ascii="Times New Roman" w:hAnsi="Times New Roman"/>
              </w:rPr>
              <w:t xml:space="preserve">Formulace cílů práce 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37DDE32" w14:textId="77777777" w:rsidR="00164469" w:rsidRPr="00CC3F70" w:rsidRDefault="00164469" w:rsidP="004812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EC1CDAD" w14:textId="77777777" w:rsidR="00164469" w:rsidRPr="00CC3F70" w:rsidRDefault="00B12783" w:rsidP="004812F5">
            <w:pPr>
              <w:spacing w:after="0" w:line="240" w:lineRule="auto"/>
              <w:rPr>
                <w:rFonts w:ascii="Times New Roman" w:hAnsi="Times New Roman"/>
              </w:rPr>
            </w:pPr>
            <w:r w:rsidRPr="00CC3F70">
              <w:rPr>
                <w:rFonts w:ascii="Times New Roman" w:hAnsi="Times New Roman"/>
              </w:rPr>
              <w:t>B</w:t>
            </w:r>
            <w:r w:rsidR="002B6E50" w:rsidRPr="00CC3F70"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BFC3173" w14:textId="77777777" w:rsidR="00164469" w:rsidRPr="00CC3F70" w:rsidRDefault="00164469" w:rsidP="004812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501ED2E" w14:textId="77777777" w:rsidR="00164469" w:rsidRPr="00CC3F70" w:rsidRDefault="00164469" w:rsidP="004812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5F4E6D6" w14:textId="77777777" w:rsidR="00164469" w:rsidRPr="00CC3F70" w:rsidRDefault="00164469" w:rsidP="004812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F487383" w14:textId="77777777" w:rsidR="00164469" w:rsidRPr="00CC3F70" w:rsidRDefault="00164469" w:rsidP="004812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4469" w:rsidRPr="00CC3F70" w14:paraId="0ADB76DE" w14:textId="77777777" w:rsidTr="00EE05C8">
        <w:tc>
          <w:tcPr>
            <w:tcW w:w="377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26282B7" w14:textId="77777777" w:rsidR="00164469" w:rsidRPr="00CC3F70" w:rsidRDefault="00164469" w:rsidP="004812F5">
            <w:pPr>
              <w:spacing w:after="0" w:line="240" w:lineRule="auto"/>
              <w:rPr>
                <w:rFonts w:ascii="Times New Roman" w:hAnsi="Times New Roman"/>
              </w:rPr>
            </w:pPr>
            <w:r w:rsidRPr="00CC3F70">
              <w:rPr>
                <w:rFonts w:ascii="Times New Roman" w:hAnsi="Times New Roman"/>
              </w:rPr>
              <w:t xml:space="preserve">Analýza a syntéza problému 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83DA315" w14:textId="77777777" w:rsidR="00164469" w:rsidRPr="00CC3F70" w:rsidRDefault="00164469" w:rsidP="004812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A65F73" w14:textId="77777777" w:rsidR="00164469" w:rsidRPr="00CC3F70" w:rsidRDefault="00164469" w:rsidP="004812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CA8C4AC" w14:textId="77777777" w:rsidR="00164469" w:rsidRPr="00CC3F70" w:rsidRDefault="00B12783" w:rsidP="004812F5">
            <w:pPr>
              <w:spacing w:after="0" w:line="240" w:lineRule="auto"/>
              <w:rPr>
                <w:rFonts w:ascii="Times New Roman" w:hAnsi="Times New Roman"/>
              </w:rPr>
            </w:pPr>
            <w:r w:rsidRPr="00CC3F70">
              <w:rPr>
                <w:rFonts w:ascii="Times New Roman" w:hAnsi="Times New Roman"/>
              </w:rPr>
              <w:t>C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18DEB1A" w14:textId="77777777" w:rsidR="00164469" w:rsidRPr="00CC3F70" w:rsidRDefault="00164469" w:rsidP="004812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C811E82" w14:textId="77777777" w:rsidR="00164469" w:rsidRPr="00CC3F70" w:rsidRDefault="00164469" w:rsidP="004812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07C47CE" w14:textId="77777777" w:rsidR="00164469" w:rsidRPr="00CC3F70" w:rsidRDefault="00164469" w:rsidP="004812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4469" w:rsidRPr="00CC3F70" w14:paraId="6D4A0CCB" w14:textId="77777777" w:rsidTr="00EE05C8">
        <w:tc>
          <w:tcPr>
            <w:tcW w:w="377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06BCBA3" w14:textId="77777777" w:rsidR="00164469" w:rsidRPr="00CC3F70" w:rsidRDefault="00164469" w:rsidP="004812F5">
            <w:pPr>
              <w:spacing w:after="0" w:line="240" w:lineRule="auto"/>
              <w:rPr>
                <w:rFonts w:ascii="Times New Roman" w:hAnsi="Times New Roman"/>
              </w:rPr>
            </w:pPr>
            <w:r w:rsidRPr="00CC3F70">
              <w:rPr>
                <w:rFonts w:ascii="Times New Roman" w:hAnsi="Times New Roman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26FED67" w14:textId="77777777" w:rsidR="00164469" w:rsidRPr="00CC3F70" w:rsidRDefault="00164469" w:rsidP="004812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AF3634D" w14:textId="77777777" w:rsidR="00164469" w:rsidRPr="00CC3F70" w:rsidRDefault="00164469" w:rsidP="004812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358DD6" w14:textId="77777777" w:rsidR="00164469" w:rsidRPr="00CC3F70" w:rsidRDefault="00B12783" w:rsidP="004812F5">
            <w:pPr>
              <w:spacing w:after="0" w:line="240" w:lineRule="auto"/>
              <w:rPr>
                <w:rFonts w:ascii="Times New Roman" w:hAnsi="Times New Roman"/>
              </w:rPr>
            </w:pPr>
            <w:r w:rsidRPr="00CC3F70">
              <w:rPr>
                <w:rFonts w:ascii="Times New Roman" w:hAnsi="Times New Roman"/>
              </w:rPr>
              <w:t>C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F8F372A" w14:textId="77777777" w:rsidR="00164469" w:rsidRPr="00CC3F70" w:rsidRDefault="00164469" w:rsidP="004812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44419BB" w14:textId="77777777" w:rsidR="00164469" w:rsidRPr="00CC3F70" w:rsidRDefault="00164469" w:rsidP="004812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39BDBBF" w14:textId="77777777" w:rsidR="00164469" w:rsidRPr="00CC3F70" w:rsidRDefault="00164469" w:rsidP="004812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4469" w:rsidRPr="00CC3F70" w14:paraId="59150FD1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4CD9C2DA" w14:textId="77777777" w:rsidR="00164469" w:rsidRPr="00CC3F70" w:rsidRDefault="00164469" w:rsidP="004812F5">
            <w:pPr>
              <w:spacing w:after="0" w:line="240" w:lineRule="auto"/>
              <w:rPr>
                <w:rFonts w:ascii="Times New Roman" w:hAnsi="Times New Roman"/>
              </w:rPr>
            </w:pPr>
            <w:r w:rsidRPr="00CC3F70">
              <w:rPr>
                <w:rFonts w:ascii="Times New Roman" w:hAnsi="Times New Roman"/>
                <w:b/>
                <w:color w:val="FFFFFF"/>
              </w:rPr>
              <w:t>Praktická část práce</w:t>
            </w:r>
          </w:p>
        </w:tc>
      </w:tr>
      <w:tr w:rsidR="00164469" w:rsidRPr="00CC3F70" w14:paraId="41252400" w14:textId="77777777" w:rsidTr="00EE05C8">
        <w:tc>
          <w:tcPr>
            <w:tcW w:w="377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180CB0FA" w14:textId="77777777" w:rsidR="00164469" w:rsidRPr="00CC3F70" w:rsidRDefault="00164469" w:rsidP="004812F5">
            <w:pPr>
              <w:spacing w:after="0" w:line="240" w:lineRule="auto"/>
              <w:rPr>
                <w:rFonts w:ascii="Times New Roman" w:hAnsi="Times New Roman"/>
              </w:rPr>
            </w:pPr>
            <w:r w:rsidRPr="00CC3F70">
              <w:rPr>
                <w:rFonts w:ascii="Times New Roman" w:hAnsi="Times New Roman"/>
              </w:rPr>
              <w:t>Věcná správnost výzkumných cílů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9EE1773" w14:textId="77777777" w:rsidR="00164469" w:rsidRPr="00CC3F70" w:rsidRDefault="00164469" w:rsidP="004812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E066C31" w14:textId="77777777" w:rsidR="00164469" w:rsidRPr="00CC3F70" w:rsidRDefault="00164469" w:rsidP="004812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77196B3" w14:textId="77777777" w:rsidR="00164469" w:rsidRPr="00CC3F70" w:rsidRDefault="00B12783" w:rsidP="004812F5">
            <w:pPr>
              <w:spacing w:after="0" w:line="240" w:lineRule="auto"/>
              <w:rPr>
                <w:rFonts w:ascii="Times New Roman" w:hAnsi="Times New Roman"/>
              </w:rPr>
            </w:pPr>
            <w:r w:rsidRPr="00CC3F70">
              <w:rPr>
                <w:rFonts w:ascii="Times New Roman" w:hAnsi="Times New Roman"/>
              </w:rPr>
              <w:t>C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BAF3774" w14:textId="77777777" w:rsidR="00164469" w:rsidRPr="00CC3F70" w:rsidRDefault="00164469" w:rsidP="004812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BEF4298" w14:textId="77777777" w:rsidR="00164469" w:rsidRPr="00CC3F70" w:rsidRDefault="00164469" w:rsidP="004812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4DA98D0" w14:textId="77777777" w:rsidR="00164469" w:rsidRPr="00CC3F70" w:rsidRDefault="00164469" w:rsidP="004812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4469" w:rsidRPr="00CC3F70" w14:paraId="3D5FB2CE" w14:textId="77777777" w:rsidTr="00EE05C8">
        <w:tc>
          <w:tcPr>
            <w:tcW w:w="377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48E2F5EE" w14:textId="77777777" w:rsidR="00164469" w:rsidRPr="00CC3F70" w:rsidRDefault="00164469" w:rsidP="004812F5">
            <w:pPr>
              <w:spacing w:after="0" w:line="240" w:lineRule="auto"/>
              <w:rPr>
                <w:rFonts w:ascii="Times New Roman" w:hAnsi="Times New Roman"/>
              </w:rPr>
            </w:pPr>
            <w:r w:rsidRPr="00CC3F70">
              <w:rPr>
                <w:rFonts w:ascii="Times New Roman" w:hAnsi="Times New Roman"/>
              </w:rPr>
              <w:t>Adekvátnost výzkumných metod vzhledem k výzkumným otázkám</w:t>
            </w:r>
          </w:p>
          <w:p w14:paraId="460194CF" w14:textId="77777777" w:rsidR="00164469" w:rsidRPr="00CC3F70" w:rsidRDefault="00164469" w:rsidP="004812F5">
            <w:pPr>
              <w:spacing w:after="0" w:line="240" w:lineRule="auto"/>
              <w:rPr>
                <w:rFonts w:ascii="Times New Roman" w:hAnsi="Times New Roman"/>
              </w:rPr>
            </w:pPr>
            <w:r w:rsidRPr="00CC3F70">
              <w:rPr>
                <w:rFonts w:ascii="Times New Roman" w:hAnsi="Times New Roman"/>
              </w:rPr>
              <w:t>(druh výzkumu, výzkumné strategie, výzkumný soubor, použité metody a techniky zpracování)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5B6B1E0" w14:textId="77777777" w:rsidR="00164469" w:rsidRPr="00CC3F70" w:rsidRDefault="00164469" w:rsidP="004812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CD2AEB4" w14:textId="77777777" w:rsidR="00164469" w:rsidRPr="00CC3F70" w:rsidRDefault="00C0285A" w:rsidP="004812F5">
            <w:pPr>
              <w:spacing w:after="0" w:line="240" w:lineRule="auto"/>
              <w:rPr>
                <w:rFonts w:ascii="Times New Roman" w:hAnsi="Times New Roman"/>
              </w:rPr>
            </w:pPr>
            <w:r w:rsidRPr="00CC3F70">
              <w:rPr>
                <w:rFonts w:ascii="Times New Roman" w:hAnsi="Times New Roman"/>
              </w:rPr>
              <w:t>B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984D815" w14:textId="77777777" w:rsidR="00164469" w:rsidRPr="00CC3F70" w:rsidRDefault="00164469" w:rsidP="004812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86242F1" w14:textId="77777777" w:rsidR="00164469" w:rsidRPr="00CC3F70" w:rsidRDefault="00164469" w:rsidP="004812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CAF02EB" w14:textId="77777777" w:rsidR="00164469" w:rsidRPr="00CC3F70" w:rsidRDefault="00164469" w:rsidP="004812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610FFCBC" w14:textId="77777777" w:rsidR="00164469" w:rsidRPr="00CC3F70" w:rsidRDefault="00164469" w:rsidP="004812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4469" w:rsidRPr="00CC3F70" w14:paraId="33D5944A" w14:textId="77777777" w:rsidTr="00EE05C8">
        <w:tc>
          <w:tcPr>
            <w:tcW w:w="377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1B5B6201" w14:textId="77777777" w:rsidR="00164469" w:rsidRPr="00CC3F70" w:rsidRDefault="00164469" w:rsidP="004812F5">
            <w:pPr>
              <w:spacing w:after="0" w:line="240" w:lineRule="auto"/>
              <w:rPr>
                <w:rFonts w:ascii="Times New Roman" w:hAnsi="Times New Roman"/>
              </w:rPr>
            </w:pPr>
            <w:r w:rsidRPr="00CC3F70">
              <w:rPr>
                <w:rFonts w:ascii="Times New Roman" w:hAnsi="Times New Roman"/>
              </w:rPr>
              <w:t xml:space="preserve">Bohatost získaných dat, adekvátnost zpracování dat, analýza dat a interpretace dat 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BCB79B0" w14:textId="77777777" w:rsidR="00164469" w:rsidRPr="00CC3F70" w:rsidRDefault="00164469" w:rsidP="004812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80806B0" w14:textId="77777777" w:rsidR="00164469" w:rsidRPr="00CC3F70" w:rsidRDefault="00C0285A" w:rsidP="004812F5">
            <w:pPr>
              <w:spacing w:after="0" w:line="240" w:lineRule="auto"/>
              <w:rPr>
                <w:rFonts w:ascii="Times New Roman" w:hAnsi="Times New Roman"/>
              </w:rPr>
            </w:pPr>
            <w:r w:rsidRPr="00CC3F70">
              <w:rPr>
                <w:rFonts w:ascii="Times New Roman" w:hAnsi="Times New Roman"/>
              </w:rPr>
              <w:t>B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6F57F28" w14:textId="77777777" w:rsidR="00164469" w:rsidRPr="00CC3F70" w:rsidRDefault="00164469" w:rsidP="004812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31BE69D" w14:textId="77777777" w:rsidR="00164469" w:rsidRPr="00CC3F70" w:rsidRDefault="00164469" w:rsidP="004812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06B0102" w14:textId="77777777" w:rsidR="00164469" w:rsidRPr="00CC3F70" w:rsidRDefault="00164469" w:rsidP="004812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641279C0" w14:textId="77777777" w:rsidR="00164469" w:rsidRPr="00CC3F70" w:rsidRDefault="00164469" w:rsidP="004812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4469" w:rsidRPr="00CC3F70" w14:paraId="4CC80833" w14:textId="77777777" w:rsidTr="00EE05C8">
        <w:tc>
          <w:tcPr>
            <w:tcW w:w="377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23A6B70C" w14:textId="77777777" w:rsidR="00164469" w:rsidRPr="00CC3F70" w:rsidRDefault="00164469" w:rsidP="004812F5">
            <w:pPr>
              <w:spacing w:after="0" w:line="240" w:lineRule="auto"/>
              <w:rPr>
                <w:rFonts w:ascii="Times New Roman" w:hAnsi="Times New Roman"/>
              </w:rPr>
            </w:pPr>
            <w:r w:rsidRPr="00CC3F70">
              <w:rPr>
                <w:rFonts w:ascii="Times New Roman" w:hAnsi="Times New Roman"/>
              </w:rPr>
              <w:t>Splnění výzkumných cílů a formulace závěrů práce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DC90ADF" w14:textId="77777777" w:rsidR="00164469" w:rsidRPr="00CC3F70" w:rsidRDefault="00164469" w:rsidP="004812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4B2D9BD" w14:textId="77777777" w:rsidR="00164469" w:rsidRPr="00CC3F70" w:rsidRDefault="00164469" w:rsidP="004812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C580180" w14:textId="77777777" w:rsidR="00164469" w:rsidRPr="00CC3F70" w:rsidRDefault="00C0285A" w:rsidP="004812F5">
            <w:pPr>
              <w:spacing w:after="0" w:line="240" w:lineRule="auto"/>
              <w:rPr>
                <w:rFonts w:ascii="Times New Roman" w:hAnsi="Times New Roman"/>
              </w:rPr>
            </w:pPr>
            <w:r w:rsidRPr="00CC3F70">
              <w:rPr>
                <w:rFonts w:ascii="Times New Roman" w:hAnsi="Times New Roman"/>
              </w:rPr>
              <w:t>C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73E5D2B" w14:textId="77777777" w:rsidR="00164469" w:rsidRPr="00CC3F70" w:rsidRDefault="00164469" w:rsidP="004812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E893A5F" w14:textId="77777777" w:rsidR="00164469" w:rsidRPr="00CC3F70" w:rsidRDefault="00164469" w:rsidP="004812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51914319" w14:textId="77777777" w:rsidR="00164469" w:rsidRPr="00CC3F70" w:rsidRDefault="00164469" w:rsidP="004812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4469" w:rsidRPr="00CC3F70" w14:paraId="69232DBE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30EF5882" w14:textId="77777777" w:rsidR="00164469" w:rsidRPr="00CC3F70" w:rsidRDefault="00164469" w:rsidP="004812F5">
            <w:pPr>
              <w:spacing w:after="0" w:line="240" w:lineRule="auto"/>
              <w:rPr>
                <w:rFonts w:ascii="Times New Roman" w:hAnsi="Times New Roman"/>
                <w:b/>
                <w:color w:val="FFFFFF"/>
              </w:rPr>
            </w:pPr>
            <w:r w:rsidRPr="00CC3F70">
              <w:rPr>
                <w:rFonts w:ascii="Times New Roman" w:hAnsi="Times New Roman"/>
                <w:b/>
                <w:color w:val="FFFFFF"/>
              </w:rPr>
              <w:t>Celková kvalita a přínos práce</w:t>
            </w:r>
          </w:p>
        </w:tc>
      </w:tr>
      <w:tr w:rsidR="00164469" w:rsidRPr="00CC3F70" w14:paraId="687E5C9F" w14:textId="77777777" w:rsidTr="00EE05C8">
        <w:tc>
          <w:tcPr>
            <w:tcW w:w="377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59ECCE9" w14:textId="77777777" w:rsidR="00164469" w:rsidRPr="00CC3F70" w:rsidRDefault="00164469" w:rsidP="004812F5">
            <w:pPr>
              <w:spacing w:after="0" w:line="240" w:lineRule="auto"/>
              <w:rPr>
                <w:rFonts w:ascii="Times New Roman" w:hAnsi="Times New Roman"/>
              </w:rPr>
            </w:pPr>
            <w:r w:rsidRPr="00CC3F70">
              <w:rPr>
                <w:rFonts w:ascii="Times New Roman" w:hAnsi="Times New Roman"/>
              </w:rPr>
              <w:t>Kvalita, náročnost a originalita řešení zvoleného tématu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827B5ED" w14:textId="77777777" w:rsidR="00164469" w:rsidRPr="00CC3F70" w:rsidRDefault="00164469" w:rsidP="004812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7B102C" w14:textId="77777777" w:rsidR="00164469" w:rsidRPr="00CC3F70" w:rsidRDefault="00B12783" w:rsidP="004812F5">
            <w:pPr>
              <w:spacing w:after="0" w:line="240" w:lineRule="auto"/>
              <w:rPr>
                <w:rFonts w:ascii="Times New Roman" w:hAnsi="Times New Roman"/>
              </w:rPr>
            </w:pPr>
            <w:r w:rsidRPr="00CC3F70">
              <w:rPr>
                <w:rFonts w:ascii="Times New Roman" w:hAnsi="Times New Roman"/>
              </w:rPr>
              <w:t>B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A286857" w14:textId="77777777" w:rsidR="00164469" w:rsidRPr="00CC3F70" w:rsidRDefault="00164469" w:rsidP="004812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B378ADA" w14:textId="77777777" w:rsidR="00164469" w:rsidRPr="00CC3F70" w:rsidRDefault="00164469" w:rsidP="004812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CD69E58" w14:textId="77777777" w:rsidR="00164469" w:rsidRPr="00CC3F70" w:rsidRDefault="00164469" w:rsidP="004812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08564F2" w14:textId="77777777" w:rsidR="00164469" w:rsidRPr="00CC3F70" w:rsidRDefault="00164469" w:rsidP="004812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4469" w:rsidRPr="00CC3F70" w14:paraId="6A4F03F7" w14:textId="77777777" w:rsidTr="00EE05C8">
        <w:tc>
          <w:tcPr>
            <w:tcW w:w="377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2B42F41" w14:textId="77777777" w:rsidR="00164469" w:rsidRPr="00CC3F70" w:rsidRDefault="00164469" w:rsidP="004812F5">
            <w:pPr>
              <w:spacing w:after="0" w:line="240" w:lineRule="auto"/>
              <w:rPr>
                <w:rFonts w:ascii="Times New Roman" w:hAnsi="Times New Roman"/>
              </w:rPr>
            </w:pPr>
            <w:r w:rsidRPr="00CC3F70">
              <w:rPr>
                <w:rFonts w:ascii="Times New Roman" w:hAnsi="Times New Roman"/>
              </w:rPr>
              <w:t>Odborný přínos práce a možnost jejího praktického využití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585B53D" w14:textId="77777777" w:rsidR="00164469" w:rsidRPr="00CC3F70" w:rsidRDefault="00164469" w:rsidP="004812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586E330" w14:textId="77777777" w:rsidR="00164469" w:rsidRPr="00CC3F70" w:rsidRDefault="00164469" w:rsidP="004812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C69635" w14:textId="77777777" w:rsidR="00164469" w:rsidRPr="00CC3F70" w:rsidRDefault="00B12783" w:rsidP="004812F5">
            <w:pPr>
              <w:spacing w:after="0" w:line="240" w:lineRule="auto"/>
              <w:rPr>
                <w:rFonts w:ascii="Times New Roman" w:hAnsi="Times New Roman"/>
              </w:rPr>
            </w:pPr>
            <w:r w:rsidRPr="00CC3F70">
              <w:rPr>
                <w:rFonts w:ascii="Times New Roman" w:hAnsi="Times New Roman"/>
              </w:rPr>
              <w:t>C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77D4D11" w14:textId="77777777" w:rsidR="00164469" w:rsidRPr="00CC3F70" w:rsidRDefault="00164469" w:rsidP="004812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D024889" w14:textId="77777777" w:rsidR="00164469" w:rsidRPr="00CC3F70" w:rsidRDefault="00164469" w:rsidP="004812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BA594ED" w14:textId="77777777" w:rsidR="00164469" w:rsidRPr="00CC3F70" w:rsidRDefault="00164469" w:rsidP="004812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4469" w:rsidRPr="00CC3F70" w14:paraId="5BF6D4FE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57F996" w14:textId="77777777" w:rsidR="00164469" w:rsidRPr="00CC3F70" w:rsidRDefault="00164469" w:rsidP="004812F5">
            <w:pPr>
              <w:spacing w:after="0" w:line="240" w:lineRule="auto"/>
              <w:rPr>
                <w:rFonts w:ascii="Times New Roman" w:hAnsi="Times New Roman"/>
              </w:rPr>
            </w:pPr>
            <w:r w:rsidRPr="00CC3F70">
              <w:rPr>
                <w:rFonts w:ascii="Times New Roman" w:hAnsi="Times New Roman"/>
              </w:rPr>
              <w:t>Odůvodnění hodnocení práce:</w:t>
            </w:r>
          </w:p>
          <w:p w14:paraId="6E0EEE0B" w14:textId="77777777" w:rsidR="00CC3F70" w:rsidRDefault="00CB0DFD" w:rsidP="004812F5">
            <w:pPr>
              <w:spacing w:after="0" w:line="240" w:lineRule="auto"/>
              <w:rPr>
                <w:rFonts w:ascii="Times New Roman" w:hAnsi="Times New Roman"/>
                <w:color w:val="0D0D0D"/>
                <w:shd w:val="clear" w:color="auto" w:fill="FFFFFF"/>
              </w:rPr>
            </w:pPr>
            <w:r w:rsidRPr="00CC3F70">
              <w:rPr>
                <w:rFonts w:ascii="Times New Roman" w:hAnsi="Times New Roman"/>
                <w:color w:val="0D0D0D"/>
                <w:shd w:val="clear" w:color="auto" w:fill="FFFFFF"/>
              </w:rPr>
              <w:t>Autorka diplomové práce konstatuje, že v českém pedagogickém výzkumu se problematice d</w:t>
            </w:r>
            <w:r w:rsidR="00CC3F70">
              <w:rPr>
                <w:rFonts w:ascii="Times New Roman" w:hAnsi="Times New Roman"/>
                <w:color w:val="0D0D0D"/>
                <w:shd w:val="clear" w:color="auto" w:fill="FFFFFF"/>
              </w:rPr>
              <w:t>omácí přípravy žáků na 1. stupňi</w:t>
            </w:r>
            <w:r w:rsidRPr="00CC3F70">
              <w:rPr>
                <w:rFonts w:ascii="Times New Roman" w:hAnsi="Times New Roman"/>
                <w:color w:val="0D0D0D"/>
                <w:shd w:val="clear" w:color="auto" w:fill="FFFFFF"/>
              </w:rPr>
              <w:t xml:space="preserve"> nevěnuje dostatečná pozornost a pokud již byly provedeny nějaké výzkumy, šlo převážně o názory učitelů nebo rodičů na domácí přípravu, zatímco názory žáků zůstávají málo prozkoumané</w:t>
            </w:r>
            <w:r w:rsidR="00B12783" w:rsidRPr="00CC3F70">
              <w:rPr>
                <w:rFonts w:ascii="Times New Roman" w:hAnsi="Times New Roman"/>
                <w:color w:val="0D0D0D"/>
                <w:shd w:val="clear" w:color="auto" w:fill="FFFFFF"/>
              </w:rPr>
              <w:t xml:space="preserve"> (s. </w:t>
            </w:r>
            <w:r w:rsidRPr="00CC3F70">
              <w:rPr>
                <w:rFonts w:ascii="Times New Roman" w:hAnsi="Times New Roman"/>
                <w:color w:val="0D0D0D"/>
                <w:shd w:val="clear" w:color="auto" w:fill="FFFFFF"/>
              </w:rPr>
              <w:t>11). Na s. 43 však uvádí: „</w:t>
            </w:r>
            <w:r w:rsidRPr="00CC3F70">
              <w:rPr>
                <w:rFonts w:ascii="Times New Roman" w:hAnsi="Times New Roman"/>
              </w:rPr>
              <w:t>V posledních letech se domácí přípravě žáka v oblasti výzkumu začíná věnovat čím dál více pozornosti, a to především v zahraničí“</w:t>
            </w:r>
            <w:r w:rsidR="00FD7055" w:rsidRPr="00CC3F70">
              <w:rPr>
                <w:rFonts w:ascii="Times New Roman" w:hAnsi="Times New Roman"/>
              </w:rPr>
              <w:t xml:space="preserve"> </w:t>
            </w:r>
            <w:r w:rsidRPr="00CC3F70">
              <w:rPr>
                <w:rFonts w:ascii="Times New Roman" w:hAnsi="Times New Roman"/>
              </w:rPr>
              <w:t>.</w:t>
            </w:r>
            <w:r w:rsidR="00CC3F70">
              <w:rPr>
                <w:rFonts w:ascii="Times New Roman" w:hAnsi="Times New Roman"/>
              </w:rPr>
              <w:t xml:space="preserve"> </w:t>
            </w:r>
            <w:r w:rsidR="00FD7055" w:rsidRPr="00CC3F70">
              <w:rPr>
                <w:rFonts w:ascii="Times New Roman" w:hAnsi="Times New Roman"/>
                <w:color w:val="0D0D0D"/>
                <w:shd w:val="clear" w:color="auto" w:fill="FFFFFF"/>
              </w:rPr>
              <w:t>Text má některé části, které mohou působit nedostatečně provázaně nebo</w:t>
            </w:r>
            <w:r w:rsidR="00CC3F70">
              <w:rPr>
                <w:rFonts w:ascii="Times New Roman" w:hAnsi="Times New Roman"/>
                <w:color w:val="0D0D0D"/>
                <w:shd w:val="clear" w:color="auto" w:fill="FFFFFF"/>
              </w:rPr>
              <w:t xml:space="preserve"> nejasně. Bohužel autorčiny</w:t>
            </w:r>
            <w:r w:rsidR="00CC3F70" w:rsidRPr="00CC3F70">
              <w:rPr>
                <w:rFonts w:ascii="Times New Roman" w:hAnsi="Times New Roman"/>
                <w:color w:val="0D0D0D"/>
                <w:shd w:val="clear" w:color="auto" w:fill="FFFFFF"/>
              </w:rPr>
              <w:t xml:space="preserve"> formulace v diplomové práci jsou občas sporné, např. na s. 1</w:t>
            </w:r>
            <w:r w:rsidR="00CC3F70">
              <w:rPr>
                <w:rFonts w:ascii="Times New Roman" w:hAnsi="Times New Roman"/>
                <w:color w:val="0D0D0D"/>
                <w:shd w:val="clear" w:color="auto" w:fill="FFFFFF"/>
              </w:rPr>
              <w:t xml:space="preserve">4 studentka uvádí: </w:t>
            </w:r>
            <w:r w:rsidR="00CC3F70" w:rsidRPr="00CC3F70">
              <w:rPr>
                <w:rFonts w:ascii="Times New Roman" w:hAnsi="Times New Roman"/>
                <w:color w:val="0D0D0D"/>
                <w:shd w:val="clear" w:color="auto" w:fill="FFFFFF"/>
              </w:rPr>
              <w:t>„</w:t>
            </w:r>
            <w:r w:rsidR="00CC3F70">
              <w:rPr>
                <w:rFonts w:ascii="Times New Roman" w:hAnsi="Times New Roman"/>
                <w:color w:val="0D0D0D"/>
                <w:shd w:val="clear" w:color="auto" w:fill="FFFFFF"/>
              </w:rPr>
              <w:t xml:space="preserve">(…) </w:t>
            </w:r>
            <w:r w:rsidR="00CC3F70" w:rsidRPr="00CC3F70">
              <w:rPr>
                <w:rFonts w:ascii="Times New Roman" w:hAnsi="Times New Roman"/>
                <w:i/>
                <w:color w:val="0D0D0D"/>
                <w:shd w:val="clear" w:color="auto" w:fill="FFFFFF"/>
              </w:rPr>
              <w:t>vzdělá</w:t>
            </w:r>
            <w:r w:rsidR="00CC3F70">
              <w:rPr>
                <w:rFonts w:ascii="Times New Roman" w:hAnsi="Times New Roman"/>
                <w:i/>
                <w:color w:val="0D0D0D"/>
                <w:shd w:val="clear" w:color="auto" w:fill="FFFFFF"/>
              </w:rPr>
              <w:t>vání jako velmi důležitý proces</w:t>
            </w:r>
            <w:r w:rsidR="00CC3F70" w:rsidRPr="00CC3F70">
              <w:rPr>
                <w:rFonts w:ascii="Times New Roman" w:hAnsi="Times New Roman"/>
                <w:i/>
                <w:color w:val="0D0D0D"/>
                <w:shd w:val="clear" w:color="auto" w:fill="FFFFFF"/>
              </w:rPr>
              <w:t>“,</w:t>
            </w:r>
            <w:r w:rsidR="00CC3F70" w:rsidRPr="00CC3F70">
              <w:rPr>
                <w:rFonts w:ascii="Times New Roman" w:hAnsi="Times New Roman"/>
                <w:color w:val="0D0D0D"/>
                <w:shd w:val="clear" w:color="auto" w:fill="FFFFFF"/>
              </w:rPr>
              <w:t xml:space="preserve"> ale neuvádí dále, o jaký proces se jedná…např. proces získávání a rozvíjení znalostí, dovedností a schopností prostřednictvím různých forem učení, který se obvykle odehrává v institucích, jako jsou školy, univerzity nebo kurzy, ale také v každodenním životě prostřednictvím osobní zkušenosti a neformálního učení. Dále </w:t>
            </w:r>
            <w:r w:rsidR="00CC3F70">
              <w:rPr>
                <w:rFonts w:ascii="Times New Roman" w:hAnsi="Times New Roman"/>
                <w:color w:val="0D0D0D"/>
                <w:shd w:val="clear" w:color="auto" w:fill="FFFFFF"/>
              </w:rPr>
              <w:t xml:space="preserve">je </w:t>
            </w:r>
            <w:r w:rsidR="00CC3F70" w:rsidRPr="00CC3F70">
              <w:rPr>
                <w:rFonts w:ascii="Times New Roman" w:hAnsi="Times New Roman"/>
                <w:color w:val="0D0D0D"/>
                <w:shd w:val="clear" w:color="auto" w:fill="FFFFFF"/>
              </w:rPr>
              <w:t>např. na s. 19 je popsána „</w:t>
            </w:r>
            <w:r w:rsidR="00CC3F70">
              <w:rPr>
                <w:rFonts w:ascii="Times New Roman" w:hAnsi="Times New Roman"/>
                <w:color w:val="0D0D0D"/>
                <w:shd w:val="clear" w:color="auto" w:fill="FFFFFF"/>
              </w:rPr>
              <w:t xml:space="preserve">(…) </w:t>
            </w:r>
            <w:r w:rsidR="00CC3F70" w:rsidRPr="00CC3F70">
              <w:rPr>
                <w:rFonts w:ascii="Times New Roman" w:hAnsi="Times New Roman"/>
                <w:i/>
              </w:rPr>
              <w:t>efektivní domácí příprava“ jako spojovací článek mezi formálním, neformálním a informálním vzděláváním</w:t>
            </w:r>
            <w:r w:rsidR="00CC3F70" w:rsidRPr="00CC3F70">
              <w:rPr>
                <w:rFonts w:ascii="Times New Roman" w:hAnsi="Times New Roman"/>
              </w:rPr>
              <w:t xml:space="preserve">“, konkrétní </w:t>
            </w:r>
            <w:r w:rsidR="00CC3F70">
              <w:rPr>
                <w:rFonts w:ascii="Times New Roman" w:hAnsi="Times New Roman"/>
              </w:rPr>
              <w:t>vysvětlení ovšem chybí, např. d</w:t>
            </w:r>
            <w:r w:rsidR="00CC3F70" w:rsidRPr="00CC3F70">
              <w:rPr>
                <w:rFonts w:ascii="Times New Roman" w:hAnsi="Times New Roman"/>
                <w:color w:val="0D0D0D"/>
                <w:shd w:val="clear" w:color="auto" w:fill="FFFFFF"/>
              </w:rPr>
              <w:t xml:space="preserve">omácí úkoly mohou propojovat formální a neformální vzdělávání tím, že vytvářejí příležitosti pro žáky aplikovat to, co se naučili ve </w:t>
            </w:r>
            <w:r w:rsidR="00CC3F70" w:rsidRPr="00CC3F70">
              <w:rPr>
                <w:rFonts w:ascii="Times New Roman" w:hAnsi="Times New Roman"/>
                <w:color w:val="0D0D0D"/>
                <w:shd w:val="clear" w:color="auto" w:fill="FFFFFF"/>
              </w:rPr>
              <w:lastRenderedPageBreak/>
              <w:t>škole, na situace mimo školní prostředí</w:t>
            </w:r>
            <w:r w:rsidR="00CC3F70" w:rsidRPr="00CC3F70">
              <w:rPr>
                <w:rFonts w:ascii="Times New Roman" w:hAnsi="Times New Roman"/>
                <w:b/>
                <w:color w:val="0D0D0D"/>
                <w:shd w:val="clear" w:color="auto" w:fill="FFFFFF"/>
              </w:rPr>
              <w:t xml:space="preserve"> (</w:t>
            </w:r>
            <w:r w:rsidR="00CC3F70" w:rsidRPr="00CC3F70">
              <w:rPr>
                <w:rStyle w:val="Siln"/>
                <w:rFonts w:ascii="Times New Roman" w:hAnsi="Times New Roman"/>
                <w:b w:val="0"/>
                <w:color w:val="0D0D0D"/>
                <w:bdr w:val="single" w:sz="2" w:space="0" w:color="E3E3E3" w:frame="1"/>
              </w:rPr>
              <w:t>rozvoj samostatného učení</w:t>
            </w:r>
            <w:r w:rsidR="00CC3F70" w:rsidRPr="00CC3F70">
              <w:rPr>
                <w:rFonts w:ascii="Times New Roman" w:hAnsi="Times New Roman"/>
                <w:b/>
                <w:color w:val="0D0D0D"/>
              </w:rPr>
              <w:t xml:space="preserve">, </w:t>
            </w:r>
            <w:r w:rsidR="00CC3F70" w:rsidRPr="00CC3F70">
              <w:rPr>
                <w:rStyle w:val="Siln"/>
                <w:rFonts w:ascii="Times New Roman" w:hAnsi="Times New Roman"/>
                <w:b w:val="0"/>
                <w:color w:val="0D0D0D"/>
                <w:bdr w:val="single" w:sz="2" w:space="0" w:color="E3E3E3" w:frame="1"/>
              </w:rPr>
              <w:t>kreativní myšlení</w:t>
            </w:r>
            <w:r w:rsidR="00CC3F70" w:rsidRPr="00CC3F70">
              <w:rPr>
                <w:rFonts w:ascii="Times New Roman" w:hAnsi="Times New Roman"/>
                <w:b/>
                <w:color w:val="0D0D0D"/>
              </w:rPr>
              <w:t xml:space="preserve">, </w:t>
            </w:r>
            <w:r w:rsidR="00CC3F70" w:rsidRPr="004812F5">
              <w:rPr>
                <w:rFonts w:ascii="Times New Roman" w:hAnsi="Times New Roman"/>
                <w:color w:val="0D0D0D"/>
              </w:rPr>
              <w:t>originální řešení</w:t>
            </w:r>
            <w:r w:rsidR="00CC3F70" w:rsidRPr="00CC3F70">
              <w:rPr>
                <w:rFonts w:ascii="Times New Roman" w:hAnsi="Times New Roman"/>
                <w:b/>
                <w:color w:val="0D0D0D"/>
              </w:rPr>
              <w:t xml:space="preserve">, </w:t>
            </w:r>
            <w:r w:rsidR="00CC3F70" w:rsidRPr="00CC3F70">
              <w:rPr>
                <w:rStyle w:val="Siln"/>
                <w:rFonts w:ascii="Times New Roman" w:hAnsi="Times New Roman"/>
                <w:b w:val="0"/>
                <w:color w:val="0D0D0D"/>
                <w:bdr w:val="single" w:sz="2" w:space="0" w:color="E3E3E3" w:frame="1"/>
              </w:rPr>
              <w:t>zapojení rodičů</w:t>
            </w:r>
            <w:r w:rsidR="00CC3F70" w:rsidRPr="00CC3F70">
              <w:rPr>
                <w:rFonts w:ascii="Times New Roman" w:hAnsi="Times New Roman"/>
                <w:b/>
                <w:color w:val="0D0D0D"/>
              </w:rPr>
              <w:t xml:space="preserve">, </w:t>
            </w:r>
            <w:r w:rsidR="00CC3F70" w:rsidRPr="00CC3F70">
              <w:rPr>
                <w:rStyle w:val="Siln"/>
                <w:rFonts w:ascii="Times New Roman" w:hAnsi="Times New Roman"/>
                <w:b w:val="0"/>
                <w:color w:val="0D0D0D"/>
                <w:bdr w:val="single" w:sz="2" w:space="0" w:color="E3E3E3" w:frame="1"/>
              </w:rPr>
              <w:t>kombinace školních a domácích zdrojů, příprava na další vzdělávání a pracovní život</w:t>
            </w:r>
            <w:r w:rsidR="00CC3F70" w:rsidRPr="00CC3F70">
              <w:rPr>
                <w:rFonts w:ascii="Times New Roman" w:hAnsi="Times New Roman"/>
                <w:b/>
                <w:color w:val="0D0D0D"/>
              </w:rPr>
              <w:t xml:space="preserve">). </w:t>
            </w:r>
          </w:p>
          <w:p w14:paraId="4DCF1441" w14:textId="77777777" w:rsidR="00CB0DFD" w:rsidRPr="00CC3F70" w:rsidRDefault="00CB0DFD" w:rsidP="004812F5">
            <w:pPr>
              <w:spacing w:after="0" w:line="240" w:lineRule="auto"/>
              <w:rPr>
                <w:rFonts w:ascii="Times New Roman" w:hAnsi="Times New Roman"/>
                <w:color w:val="0D0D0D"/>
                <w:shd w:val="clear" w:color="auto" w:fill="FFFFFF"/>
              </w:rPr>
            </w:pPr>
            <w:r w:rsidRPr="00CC3F70">
              <w:rPr>
                <w:rFonts w:ascii="Times New Roman" w:hAnsi="Times New Roman"/>
                <w:color w:val="0D0D0D"/>
                <w:shd w:val="clear" w:color="auto" w:fill="FFFFFF"/>
              </w:rPr>
              <w:t>Autorka</w:t>
            </w:r>
            <w:r w:rsidR="00B12783" w:rsidRPr="00CC3F70">
              <w:rPr>
                <w:rFonts w:ascii="Times New Roman" w:hAnsi="Times New Roman"/>
                <w:color w:val="0D0D0D"/>
                <w:shd w:val="clear" w:color="auto" w:fill="FFFFFF"/>
              </w:rPr>
              <w:t xml:space="preserve"> se </w:t>
            </w:r>
            <w:r w:rsidRPr="00CC3F70">
              <w:rPr>
                <w:rFonts w:ascii="Times New Roman" w:hAnsi="Times New Roman"/>
                <w:color w:val="0D0D0D"/>
                <w:shd w:val="clear" w:color="auto" w:fill="FFFFFF"/>
              </w:rPr>
              <w:t>rozhodla zaměřit svůj výzkum na pohled žáků prvního stupně základní školy na domácí přípravu, protože je to oblast, kde domácí příprava dosahuje nejvyšší in</w:t>
            </w:r>
            <w:r w:rsidR="00CC3F70">
              <w:rPr>
                <w:rFonts w:ascii="Times New Roman" w:hAnsi="Times New Roman"/>
                <w:color w:val="0D0D0D"/>
                <w:shd w:val="clear" w:color="auto" w:fill="FFFFFF"/>
              </w:rPr>
              <w:t xml:space="preserve">tenzity. </w:t>
            </w:r>
            <w:r w:rsidR="00B12783" w:rsidRPr="00CC3F70">
              <w:rPr>
                <w:rFonts w:ascii="Times New Roman" w:hAnsi="Times New Roman"/>
                <w:color w:val="0D0D0D"/>
              </w:rPr>
              <w:t>Téma</w:t>
            </w:r>
            <w:r w:rsidR="00CC3F70">
              <w:rPr>
                <w:rFonts w:ascii="Times New Roman" w:hAnsi="Times New Roman"/>
                <w:color w:val="0D0D0D"/>
              </w:rPr>
              <w:t xml:space="preserve"> DP</w:t>
            </w:r>
            <w:r w:rsidR="00B12783" w:rsidRPr="00CC3F70">
              <w:rPr>
                <w:rFonts w:ascii="Times New Roman" w:hAnsi="Times New Roman"/>
                <w:color w:val="0D0D0D"/>
              </w:rPr>
              <w:t xml:space="preserve"> je originální, zkoumáním pohledu žáků získáváme autentické informace o tom, jak domácí přípravu vnímají a prožíva</w:t>
            </w:r>
            <w:r w:rsidR="00CC3F70">
              <w:rPr>
                <w:rFonts w:ascii="Times New Roman" w:hAnsi="Times New Roman"/>
                <w:color w:val="0D0D0D"/>
              </w:rPr>
              <w:t xml:space="preserve">jí. </w:t>
            </w:r>
            <w:r w:rsidR="00B12783" w:rsidRPr="00CC3F70">
              <w:rPr>
                <w:rFonts w:ascii="Times New Roman" w:hAnsi="Times New Roman"/>
                <w:color w:val="0D0D0D"/>
              </w:rPr>
              <w:t>Zaměřením na žáky prvního stupně získáváme vhled do jejich raných zkušenost</w:t>
            </w:r>
            <w:r w:rsidR="00CC3F70">
              <w:rPr>
                <w:rFonts w:ascii="Times New Roman" w:hAnsi="Times New Roman"/>
                <w:color w:val="0D0D0D"/>
              </w:rPr>
              <w:t>í s domácí přípravou, což je klíčové</w:t>
            </w:r>
            <w:r w:rsidR="00B12783" w:rsidRPr="00CC3F70">
              <w:rPr>
                <w:rFonts w:ascii="Times New Roman" w:hAnsi="Times New Roman"/>
                <w:color w:val="0D0D0D"/>
              </w:rPr>
              <w:t xml:space="preserve"> pro formování jejich přístupu k uče</w:t>
            </w:r>
            <w:r w:rsidR="00CC3F70">
              <w:rPr>
                <w:rFonts w:ascii="Times New Roman" w:hAnsi="Times New Roman"/>
                <w:color w:val="0D0D0D"/>
              </w:rPr>
              <w:t xml:space="preserve">ní a motivace v budoucnosti. </w:t>
            </w:r>
            <w:r w:rsidR="00B12783" w:rsidRPr="00CC3F70">
              <w:rPr>
                <w:rFonts w:ascii="Times New Roman" w:hAnsi="Times New Roman"/>
                <w:color w:val="0D0D0D"/>
              </w:rPr>
              <w:t xml:space="preserve">Výzkum zkoumá nejen samotné úkoly, ale také širší kontext, jako je rodinné zázemí a učitelské strategie, které ovlivňují zkušenosti žáků s domácí </w:t>
            </w:r>
            <w:r w:rsidR="00CC3F70">
              <w:rPr>
                <w:rFonts w:ascii="Times New Roman" w:hAnsi="Times New Roman"/>
                <w:color w:val="0D0D0D"/>
              </w:rPr>
              <w:t xml:space="preserve">přípravou. </w:t>
            </w:r>
            <w:r w:rsidR="00B12783" w:rsidRPr="00CC3F70">
              <w:rPr>
                <w:rFonts w:ascii="Times New Roman" w:hAnsi="Times New Roman"/>
                <w:color w:val="0D0D0D"/>
              </w:rPr>
              <w:t>Zkoumání pohledu žáků na domácí přípravu může vést ke zlepšení školního prostředí a učení, když se učitelé a školy více zaměří na potřeby a preference žáků.</w:t>
            </w:r>
          </w:p>
          <w:p w14:paraId="1C48EFFC" w14:textId="77777777" w:rsidR="0035171D" w:rsidRPr="004812F5" w:rsidRDefault="0035171D" w:rsidP="004812F5">
            <w:pPr>
              <w:pStyle w:val="Normlnweb"/>
              <w:numPr>
                <w:ilvl w:val="0"/>
                <w:numId w:val="1"/>
              </w:num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D0D0D"/>
              </w:rPr>
            </w:pPr>
            <w:r w:rsidRPr="00CC3F70">
              <w:rPr>
                <w:color w:val="0D0D0D"/>
              </w:rPr>
              <w:t>V praktické části DP z výsledků výzkumu vyplývá to, že ž</w:t>
            </w:r>
            <w:r w:rsidR="00B12783" w:rsidRPr="00CC3F70">
              <w:rPr>
                <w:color w:val="0D0D0D"/>
              </w:rPr>
              <w:t>áci často vnímají domácí přípravu negativně, a to kvůli jejímu vnímání jako zátěže, ztrátě času a pocitu, že nebere ohled na jejich zájmy. To může ovlivnit jejich motivaci k plnění úkolů.</w:t>
            </w:r>
            <w:r w:rsidRPr="00CC3F70">
              <w:rPr>
                <w:color w:val="0D0D0D"/>
              </w:rPr>
              <w:t xml:space="preserve"> </w:t>
            </w:r>
            <w:r w:rsidR="00B12783" w:rsidRPr="00CC3F70">
              <w:rPr>
                <w:color w:val="0D0D0D"/>
              </w:rPr>
              <w:t>Přesto někteří žáci, zejména pátého ročníku, vnímají domácí přípravu pozitivněji, a to jako příležitost pro zlepšení studijních výsledků a osobní rozvoj</w:t>
            </w:r>
            <w:r w:rsidRPr="00CC3F70">
              <w:rPr>
                <w:color w:val="0D0D0D"/>
              </w:rPr>
              <w:t xml:space="preserve">i. </w:t>
            </w:r>
            <w:r w:rsidR="00B12783" w:rsidRPr="00CC3F70">
              <w:rPr>
                <w:color w:val="0D0D0D"/>
              </w:rPr>
              <w:t>Žáci volí různé strategie pro plnění domácích úkolů, včetně memorování, zvýrazňování podstatných informací nebo přepisu.</w:t>
            </w:r>
            <w:r w:rsidRPr="00CC3F70">
              <w:rPr>
                <w:color w:val="0D0D0D"/>
              </w:rPr>
              <w:t xml:space="preserve"> </w:t>
            </w:r>
            <w:r w:rsidR="00B12783" w:rsidRPr="00CC3F70">
              <w:rPr>
                <w:color w:val="0D0D0D"/>
              </w:rPr>
              <w:t>Žáci jsou často motivováni vnějším tlakem, jako je snaha vyhnout se negativním reakcím rodičů nebo učitelů. Jejich emoce (pozitivní i negativní) hrají klíčovou roli v jejich přístupu k domácí přípravě.</w:t>
            </w:r>
            <w:r w:rsidRPr="00CC3F70">
              <w:rPr>
                <w:color w:val="0D0D0D"/>
              </w:rPr>
              <w:t xml:space="preserve"> </w:t>
            </w:r>
            <w:r w:rsidR="00B12783" w:rsidRPr="00CC3F70">
              <w:rPr>
                <w:color w:val="0D0D0D"/>
              </w:rPr>
              <w:t>Rodinné zázemí, přístup učitelů a rodičů, a zájem o učivo jsou klíčové faktory ovlivňující domácí přípravu.</w:t>
            </w:r>
            <w:r w:rsidRPr="00CC3F70">
              <w:rPr>
                <w:color w:val="0D0D0D"/>
              </w:rPr>
              <w:t xml:space="preserve"> </w:t>
            </w:r>
            <w:r w:rsidR="00B12783" w:rsidRPr="00CC3F70">
              <w:rPr>
                <w:color w:val="0D0D0D"/>
              </w:rPr>
              <w:t>Na základě získaných dat studentka vytvořila model domácí přípravy, který reflektuje proces od jeho začátku až po výsledek, včetně vlivu koncepce domácí přípravy a osobního přístupu žáků.</w:t>
            </w:r>
            <w:r w:rsidR="004812F5">
              <w:rPr>
                <w:color w:val="0D0D0D"/>
              </w:rPr>
              <w:t xml:space="preserve"> </w:t>
            </w:r>
            <w:r w:rsidR="00B12783" w:rsidRPr="004812F5">
              <w:rPr>
                <w:color w:val="0D0D0D"/>
              </w:rPr>
              <w:t>Studentka porovnává své výsledky s výzkumy jiných autorů, například s Piñeira et al. (2019), Valle et al. (2016), a dalšími. Uvádí, že její zjištění podporují důležitost motivace, strategií, a podmínek domácí přípravy, což je v souladu s výzkumy jiných autorů.</w:t>
            </w:r>
            <w:r w:rsidR="004812F5">
              <w:rPr>
                <w:color w:val="0D0D0D"/>
              </w:rPr>
              <w:t xml:space="preserve"> </w:t>
            </w:r>
            <w:r w:rsidR="00B12783" w:rsidRPr="004812F5">
              <w:rPr>
                <w:color w:val="0D0D0D"/>
              </w:rPr>
              <w:t>Studentka doporučuje, aby učitelé přemýšleli o tom, jak jejich zadávání domácích úkolů ovlivňuje žáky, a navrhuje, aby učitelé usilovali o zefektivnění procesu domácí přípravy a učinili jej pro žáky smysluplnějším a zábavnějším.</w:t>
            </w:r>
            <w:r w:rsidRPr="004812F5">
              <w:rPr>
                <w:color w:val="0D0D0D"/>
              </w:rPr>
              <w:t xml:space="preserve"> </w:t>
            </w:r>
            <w:r w:rsidR="004812F5" w:rsidRPr="004812F5">
              <w:rPr>
                <w:rStyle w:val="Siln"/>
                <w:b w:val="0"/>
                <w:bdr w:val="single" w:sz="2" w:space="0" w:color="E3E3E3" w:frame="1"/>
              </w:rPr>
              <w:t>Autorka</w:t>
            </w:r>
            <w:r w:rsidR="00B12783" w:rsidRPr="004812F5">
              <w:rPr>
                <w:b/>
                <w:color w:val="0D0D0D"/>
              </w:rPr>
              <w:t xml:space="preserve"> </w:t>
            </w:r>
            <w:r w:rsidR="00B12783" w:rsidRPr="004812F5">
              <w:rPr>
                <w:color w:val="0D0D0D"/>
              </w:rPr>
              <w:t>zmiňuje i limity výzkumu, například nezkušenost výzkumníka s metodou focus group, složitosti při sběru dat od nezletilých žáků a rodičů, a výzvy spojené s různorodostí výzkumného vzorku.</w:t>
            </w:r>
            <w:r w:rsidRPr="004812F5">
              <w:rPr>
                <w:color w:val="0D0D0D"/>
              </w:rPr>
              <w:t xml:space="preserve"> </w:t>
            </w:r>
            <w:r w:rsidR="004812F5">
              <w:rPr>
                <w:color w:val="0D0D0D"/>
              </w:rPr>
              <w:t xml:space="preserve">Studentka </w:t>
            </w:r>
            <w:r w:rsidR="00B12783" w:rsidRPr="004812F5">
              <w:rPr>
                <w:color w:val="0D0D0D"/>
              </w:rPr>
              <w:t>doporučuje provést další výzkumy s větším počtem participantů a různými školami, aby bylo možné lépe porovnat rozdíly a zjistit vliv různých koncepcí domácí příp</w:t>
            </w:r>
            <w:r w:rsidR="004812F5">
              <w:rPr>
                <w:color w:val="0D0D0D"/>
              </w:rPr>
              <w:t>ravy.</w:t>
            </w:r>
          </w:p>
          <w:p w14:paraId="352B5F61" w14:textId="77777777" w:rsidR="00E76548" w:rsidRPr="00CC3F70" w:rsidRDefault="00C01D17" w:rsidP="004812F5">
            <w:pPr>
              <w:pStyle w:val="Normlnweb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beforeAutospacing="0" w:after="300" w:afterAutospacing="0"/>
              <w:jc w:val="both"/>
            </w:pPr>
            <w:r w:rsidRPr="00CC3F70">
              <w:t>Drobné</w:t>
            </w:r>
            <w:r w:rsidR="007E5FF2" w:rsidRPr="00CC3F70">
              <w:t xml:space="preserve"> nedo</w:t>
            </w:r>
            <w:r w:rsidRPr="00CC3F70">
              <w:t>statky</w:t>
            </w:r>
            <w:r w:rsidR="007E5FF2" w:rsidRPr="00CC3F70">
              <w:t xml:space="preserve"> –  </w:t>
            </w:r>
            <w:r w:rsidR="004812F5">
              <w:t>s. 27 nesprávná přímé citace. DP doporučuji k obhajobě.</w:t>
            </w:r>
          </w:p>
        </w:tc>
      </w:tr>
      <w:tr w:rsidR="00164469" w:rsidRPr="00CC3F70" w14:paraId="50B860E5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755FC6D" w14:textId="77777777" w:rsidR="00164469" w:rsidRPr="00CC3F70" w:rsidRDefault="00164469" w:rsidP="004812F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3F70">
              <w:rPr>
                <w:rFonts w:ascii="Times New Roman" w:hAnsi="Times New Roman"/>
                <w:b/>
              </w:rPr>
              <w:lastRenderedPageBreak/>
              <w:t>Otázky k obhajobě:</w:t>
            </w:r>
          </w:p>
          <w:p w14:paraId="28C1A782" w14:textId="77777777" w:rsidR="00923342" w:rsidRPr="00CC3F70" w:rsidRDefault="00164469" w:rsidP="004812F5">
            <w:pPr>
              <w:spacing w:after="0" w:line="240" w:lineRule="auto"/>
              <w:rPr>
                <w:rFonts w:ascii="Times New Roman" w:hAnsi="Times New Roman"/>
              </w:rPr>
            </w:pPr>
            <w:r w:rsidRPr="00CC3F70">
              <w:rPr>
                <w:rFonts w:ascii="Times New Roman" w:hAnsi="Times New Roman"/>
              </w:rPr>
              <w:t>1.</w:t>
            </w:r>
            <w:r w:rsidR="008A1856" w:rsidRPr="00CC3F70">
              <w:rPr>
                <w:rFonts w:ascii="Times New Roman" w:hAnsi="Times New Roman"/>
              </w:rPr>
              <w:t xml:space="preserve"> </w:t>
            </w:r>
            <w:r w:rsidR="008A1856" w:rsidRPr="00CC3F70">
              <w:rPr>
                <w:rFonts w:ascii="Times New Roman" w:hAnsi="Times New Roman"/>
                <w:color w:val="0D0D0D"/>
                <w:shd w:val="clear" w:color="auto" w:fill="FFFFFF"/>
              </w:rPr>
              <w:t>Jakým způsobem mohou učitelé navrhovat domácí úkoly, které efektivně propojují formální a neformální vzdělávání a podporují celoživotní učení žáků?</w:t>
            </w:r>
          </w:p>
          <w:p w14:paraId="2843EBC3" w14:textId="77777777" w:rsidR="00164469" w:rsidRPr="00CC3F70" w:rsidRDefault="00B31AD8" w:rsidP="004812F5">
            <w:pPr>
              <w:spacing w:after="0" w:line="240" w:lineRule="auto"/>
              <w:rPr>
                <w:rFonts w:ascii="Times New Roman" w:hAnsi="Times New Roman"/>
              </w:rPr>
            </w:pPr>
            <w:r w:rsidRPr="00CC3F70">
              <w:rPr>
                <w:rFonts w:ascii="Times New Roman" w:hAnsi="Times New Roman"/>
              </w:rPr>
              <w:t>2.</w:t>
            </w:r>
            <w:r w:rsidR="00923342" w:rsidRPr="00CC3F70">
              <w:rPr>
                <w:rFonts w:ascii="Times New Roman" w:hAnsi="Times New Roman"/>
              </w:rPr>
              <w:t xml:space="preserve"> </w:t>
            </w:r>
            <w:r w:rsidR="00B12783" w:rsidRPr="00CC3F70">
              <w:rPr>
                <w:rFonts w:ascii="Times New Roman" w:hAnsi="Times New Roman"/>
                <w:color w:val="0D0D0D"/>
                <w:shd w:val="clear" w:color="auto" w:fill="FFFFFF"/>
              </w:rPr>
              <w:t>Jaké konkrétní změny by mohli učitelé implementovat do procesu zadávání a hodnocení domácích úkolů, aby zlepšili motivaci žáků a podpořili jejich pozitivní přístup k domácí přípravě?"</w:t>
            </w:r>
          </w:p>
        </w:tc>
      </w:tr>
      <w:tr w:rsidR="00164469" w:rsidRPr="00CC3F70" w14:paraId="1B76506C" w14:textId="77777777" w:rsidTr="00EE05C8">
        <w:tc>
          <w:tcPr>
            <w:tcW w:w="377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C6A0EDA" w14:textId="77777777" w:rsidR="00164469" w:rsidRPr="00CC3F70" w:rsidRDefault="00164469" w:rsidP="004812F5">
            <w:pPr>
              <w:spacing w:after="0" w:line="240" w:lineRule="auto"/>
              <w:rPr>
                <w:rFonts w:ascii="Times New Roman" w:hAnsi="Times New Roman"/>
              </w:rPr>
            </w:pPr>
            <w:r w:rsidRPr="00CC3F70">
              <w:rPr>
                <w:rFonts w:ascii="Times New Roman" w:hAnsi="Times New Roman"/>
                <w:b/>
              </w:rPr>
              <w:t>Celkové hodnocení</w:t>
            </w:r>
            <w:r w:rsidRPr="00CC3F70">
              <w:rPr>
                <w:rStyle w:val="Znakapoznpodarou"/>
                <w:rFonts w:ascii="Times New Roman" w:hAnsi="Times New Roman"/>
                <w:b/>
              </w:rPr>
              <w:footnoteReference w:customMarkFollows="1" w:id="1"/>
              <w:t>*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BC89CFC" w14:textId="77777777" w:rsidR="00164469" w:rsidRPr="00CC3F70" w:rsidRDefault="00164469" w:rsidP="004812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A3B3693" w14:textId="77777777" w:rsidR="00164469" w:rsidRPr="00CC3F70" w:rsidRDefault="00164469" w:rsidP="004812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CA9AD19" w14:textId="77777777" w:rsidR="00164469" w:rsidRPr="00CC3F70" w:rsidRDefault="0035171D" w:rsidP="004812F5">
            <w:pPr>
              <w:spacing w:after="0" w:line="240" w:lineRule="auto"/>
              <w:rPr>
                <w:rFonts w:ascii="Times New Roman" w:hAnsi="Times New Roman"/>
              </w:rPr>
            </w:pPr>
            <w:r w:rsidRPr="00CC3F70">
              <w:rPr>
                <w:rFonts w:ascii="Times New Roman" w:hAnsi="Times New Roman"/>
              </w:rPr>
              <w:t>C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4627020" w14:textId="77777777" w:rsidR="00164469" w:rsidRPr="00CC3F70" w:rsidRDefault="00164469" w:rsidP="004812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F743F82" w14:textId="77777777" w:rsidR="00164469" w:rsidRPr="00CC3F70" w:rsidRDefault="00164469" w:rsidP="004812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9B54DCB" w14:textId="77777777" w:rsidR="00164469" w:rsidRPr="00CC3F70" w:rsidRDefault="00164469" w:rsidP="004812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4469" w:rsidRPr="00CC3F70" w14:paraId="6EF634C9" w14:textId="77777777" w:rsidTr="00EE05C8">
        <w:tc>
          <w:tcPr>
            <w:tcW w:w="377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4F7F363" w14:textId="77777777" w:rsidR="00164469" w:rsidRPr="00CC3F70" w:rsidRDefault="00164469" w:rsidP="004812F5">
            <w:pPr>
              <w:spacing w:after="0" w:line="240" w:lineRule="auto"/>
              <w:rPr>
                <w:rFonts w:ascii="Times New Roman" w:hAnsi="Times New Roman"/>
              </w:rPr>
            </w:pPr>
            <w:r w:rsidRPr="00CC3F70">
              <w:rPr>
                <w:rFonts w:ascii="Times New Roman" w:hAnsi="Times New Roman"/>
              </w:rPr>
              <w:t>Datum:</w:t>
            </w:r>
            <w:r w:rsidR="00E76548" w:rsidRPr="00CC3F7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30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740E0A0" w14:textId="77777777" w:rsidR="00164469" w:rsidRPr="00CC3F70" w:rsidRDefault="00164469" w:rsidP="004812F5">
            <w:pPr>
              <w:spacing w:after="0" w:line="240" w:lineRule="auto"/>
              <w:rPr>
                <w:rFonts w:ascii="Times New Roman" w:hAnsi="Times New Roman"/>
              </w:rPr>
            </w:pPr>
            <w:r w:rsidRPr="00CC3F70">
              <w:rPr>
                <w:rFonts w:ascii="Times New Roman" w:hAnsi="Times New Roman"/>
              </w:rPr>
              <w:t>Podpis:</w:t>
            </w:r>
          </w:p>
        </w:tc>
      </w:tr>
    </w:tbl>
    <w:p w14:paraId="7653FAFA" w14:textId="77777777" w:rsidR="001221F9" w:rsidRPr="00CC3F70" w:rsidRDefault="001221F9" w:rsidP="004812F5">
      <w:pPr>
        <w:rPr>
          <w:rFonts w:ascii="Times New Roman" w:hAnsi="Times New Roman"/>
        </w:rPr>
      </w:pPr>
    </w:p>
    <w:sectPr w:rsidR="001221F9" w:rsidRPr="00CC3F70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5F3240" w14:textId="77777777" w:rsidR="0088197D" w:rsidRDefault="0088197D" w:rsidP="00164469">
      <w:pPr>
        <w:spacing w:after="0" w:line="240" w:lineRule="auto"/>
      </w:pPr>
      <w:r>
        <w:separator/>
      </w:r>
    </w:p>
  </w:endnote>
  <w:endnote w:type="continuationSeparator" w:id="0">
    <w:p w14:paraId="6C30665E" w14:textId="77777777" w:rsidR="0088197D" w:rsidRDefault="0088197D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748999" w14:textId="77777777" w:rsidR="0088197D" w:rsidRDefault="0088197D" w:rsidP="00164469">
      <w:pPr>
        <w:spacing w:after="0" w:line="240" w:lineRule="auto"/>
      </w:pPr>
      <w:r>
        <w:separator/>
      </w:r>
    </w:p>
  </w:footnote>
  <w:footnote w:type="continuationSeparator" w:id="0">
    <w:p w14:paraId="7C4D0EBC" w14:textId="77777777" w:rsidR="0088197D" w:rsidRDefault="0088197D" w:rsidP="00164469">
      <w:pPr>
        <w:spacing w:after="0" w:line="240" w:lineRule="auto"/>
      </w:pPr>
      <w:r>
        <w:continuationSeparator/>
      </w:r>
    </w:p>
  </w:footnote>
  <w:footnote w:id="1">
    <w:p w14:paraId="660A5920" w14:textId="77777777"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13016"/>
    <w:multiLevelType w:val="multilevel"/>
    <w:tmpl w:val="DFE28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37446FB"/>
    <w:multiLevelType w:val="multilevel"/>
    <w:tmpl w:val="A8A07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E452442"/>
    <w:multiLevelType w:val="multilevel"/>
    <w:tmpl w:val="6D3AE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EF15B9"/>
    <w:multiLevelType w:val="multilevel"/>
    <w:tmpl w:val="1DA25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69"/>
    <w:rsid w:val="00030ADC"/>
    <w:rsid w:val="000B3F34"/>
    <w:rsid w:val="000C68B8"/>
    <w:rsid w:val="000C6AE5"/>
    <w:rsid w:val="001221F9"/>
    <w:rsid w:val="0013162C"/>
    <w:rsid w:val="00162B03"/>
    <w:rsid w:val="00164469"/>
    <w:rsid w:val="001751B1"/>
    <w:rsid w:val="00264589"/>
    <w:rsid w:val="0028462D"/>
    <w:rsid w:val="002B6E50"/>
    <w:rsid w:val="0035171D"/>
    <w:rsid w:val="003C1BCB"/>
    <w:rsid w:val="003D5A39"/>
    <w:rsid w:val="004812F5"/>
    <w:rsid w:val="004B0FAF"/>
    <w:rsid w:val="004D1C11"/>
    <w:rsid w:val="00526070"/>
    <w:rsid w:val="0053398C"/>
    <w:rsid w:val="00572A8F"/>
    <w:rsid w:val="00580A65"/>
    <w:rsid w:val="005B0DD1"/>
    <w:rsid w:val="0062706A"/>
    <w:rsid w:val="00660E55"/>
    <w:rsid w:val="007B3852"/>
    <w:rsid w:val="007E5FF2"/>
    <w:rsid w:val="00832719"/>
    <w:rsid w:val="0084453F"/>
    <w:rsid w:val="0085298D"/>
    <w:rsid w:val="008658C6"/>
    <w:rsid w:val="00875DAF"/>
    <w:rsid w:val="0088121A"/>
    <w:rsid w:val="0088197D"/>
    <w:rsid w:val="00891BB8"/>
    <w:rsid w:val="008A1856"/>
    <w:rsid w:val="009205E4"/>
    <w:rsid w:val="00923342"/>
    <w:rsid w:val="00946F99"/>
    <w:rsid w:val="00952D39"/>
    <w:rsid w:val="009569AC"/>
    <w:rsid w:val="0096680D"/>
    <w:rsid w:val="009A78DE"/>
    <w:rsid w:val="009F1B98"/>
    <w:rsid w:val="00A96683"/>
    <w:rsid w:val="00B12783"/>
    <w:rsid w:val="00B31AD8"/>
    <w:rsid w:val="00B436BD"/>
    <w:rsid w:val="00BB01C6"/>
    <w:rsid w:val="00C01D17"/>
    <w:rsid w:val="00C0285A"/>
    <w:rsid w:val="00CA332E"/>
    <w:rsid w:val="00CB0DFD"/>
    <w:rsid w:val="00CC3F70"/>
    <w:rsid w:val="00CD00D3"/>
    <w:rsid w:val="00D618C7"/>
    <w:rsid w:val="00DB07CE"/>
    <w:rsid w:val="00DE07AA"/>
    <w:rsid w:val="00E40A1D"/>
    <w:rsid w:val="00E47AB0"/>
    <w:rsid w:val="00E76548"/>
    <w:rsid w:val="00EE05C8"/>
    <w:rsid w:val="00F00809"/>
    <w:rsid w:val="00F54139"/>
    <w:rsid w:val="00FA2B42"/>
    <w:rsid w:val="00FD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BA8E0"/>
  <w15:docId w15:val="{B73F284D-026B-46EC-A5E3-3C886711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  <w:style w:type="paragraph" w:styleId="Normlnweb">
    <w:name w:val="Normal (Web)"/>
    <w:basedOn w:val="Normln"/>
    <w:uiPriority w:val="99"/>
    <w:unhideWhenUsed/>
    <w:rsid w:val="008658C6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styleId="Siln">
    <w:name w:val="Strong"/>
    <w:basedOn w:val="Standardnpsmoodstavce"/>
    <w:uiPriority w:val="22"/>
    <w:qFormat/>
    <w:rsid w:val="008A18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654c09-90c4-4df8-a6de-dce6f114546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15" ma:contentTypeDescription="Vytvoří nový dokument" ma:contentTypeScope="" ma:versionID="358fe362a9f9de94b1e46e3b3959814c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276c5a22e2162a504c23bfbff04004cc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EFE41C-ECF7-4E3A-846C-F18D95238F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8F80C3-7C83-4F42-9E72-7EA94A8438D0}">
  <ds:schemaRefs>
    <ds:schemaRef ds:uri="http://schemas.microsoft.com/office/2006/metadata/properties"/>
    <ds:schemaRef ds:uri="http://purl.org/dc/terms/"/>
    <ds:schemaRef ds:uri="b56fde35-8b97-41bb-9d42-10c2f97fa4f4"/>
    <ds:schemaRef ds:uri="http://schemas.microsoft.com/office/2006/documentManagement/types"/>
    <ds:schemaRef ds:uri="http://schemas.openxmlformats.org/package/2006/metadata/core-properties"/>
    <ds:schemaRef ds:uri="db654c09-90c4-4df8-a6de-dce6f1145463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8144D82-862E-49FB-B665-4AD19D56AF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968</Words>
  <Characters>5718</Characters>
  <Application>Microsoft Office Word</Application>
  <DocSecurity>4</DocSecurity>
  <Lines>47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</dc:creator>
  <cp:lastModifiedBy>Šárka Machálková</cp:lastModifiedBy>
  <cp:revision>2</cp:revision>
  <cp:lastPrinted>2018-04-21T18:26:00Z</cp:lastPrinted>
  <dcterms:created xsi:type="dcterms:W3CDTF">2024-05-03T08:24:00Z</dcterms:created>
  <dcterms:modified xsi:type="dcterms:W3CDTF">2024-05-03T08:24:00Z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</Properties>
</file>