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E2FBA9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63FFB" w:rsidRPr="00463FFB">
        <w:rPr>
          <w:rFonts w:asciiTheme="minorHAnsi" w:hAnsiTheme="minorHAnsi" w:cstheme="minorHAnsi"/>
          <w:sz w:val="22"/>
          <w:szCs w:val="22"/>
        </w:rPr>
        <w:t xml:space="preserve">Bc. </w:t>
      </w:r>
      <w:r w:rsidR="00335CB3">
        <w:rPr>
          <w:rFonts w:asciiTheme="minorHAnsi" w:hAnsiTheme="minorHAnsi" w:cstheme="minorHAnsi"/>
          <w:sz w:val="22"/>
          <w:szCs w:val="22"/>
        </w:rPr>
        <w:t>Tomáš Halenčák</w:t>
      </w:r>
    </w:p>
    <w:p w14:paraId="00D6BB86" w14:textId="68A6EAC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E73A9" w:rsidRPr="003E73A9">
        <w:rPr>
          <w:rFonts w:asciiTheme="minorHAnsi" w:hAnsiTheme="minorHAnsi" w:cstheme="minorHAnsi"/>
          <w:sz w:val="22"/>
          <w:szCs w:val="22"/>
        </w:rPr>
        <w:t>Ing. Michal Pivnička, Ph.D.</w:t>
      </w:r>
    </w:p>
    <w:p w14:paraId="7C4673CF" w14:textId="73A556C2" w:rsidR="002348F8" w:rsidRDefault="0073639B" w:rsidP="002348F8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348F8" w:rsidRPr="00276676">
        <w:rPr>
          <w:rFonts w:cstheme="minorHAnsi"/>
        </w:rPr>
        <w:t>Racionalizace a automatizace procesu nasávané kartonáže</w:t>
      </w:r>
    </w:p>
    <w:p w14:paraId="0EA8C97D" w14:textId="77777777" w:rsidR="002348F8" w:rsidRDefault="002348F8" w:rsidP="0073639B">
      <w:pPr>
        <w:spacing w:after="120" w:line="240" w:lineRule="auto"/>
        <w:rPr>
          <w:rFonts w:cstheme="minorHAnsi"/>
        </w:rPr>
      </w:pPr>
    </w:p>
    <w:p w14:paraId="35028D0F" w14:textId="48C68C9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E850D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E5885DC" w:rsidR="000E094A" w:rsidRDefault="005B61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E8AF7E3" w:rsidR="000E094A" w:rsidRDefault="003102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</w:t>
            </w:r>
            <w:r w:rsidR="00406C9A">
              <w:rPr>
                <w:rFonts w:cstheme="minorHAnsi"/>
              </w:rPr>
              <w:t>práce je stanoven správně</w:t>
            </w:r>
            <w:r w:rsidR="001B5D6F">
              <w:rPr>
                <w:rFonts w:cstheme="minorHAnsi"/>
              </w:rPr>
              <w:t xml:space="preserve">. </w:t>
            </w:r>
            <w:r w:rsidR="000C3C17">
              <w:rPr>
                <w:rFonts w:cstheme="minorHAnsi"/>
              </w:rPr>
              <w:t xml:space="preserve">Jen bych ocenil, pokud je zmíněno, že nový layout linky musí splňovat </w:t>
            </w:r>
            <w:r w:rsidR="007E2A23">
              <w:rPr>
                <w:rFonts w:cstheme="minorHAnsi"/>
              </w:rPr>
              <w:t>požadavky jednatele firmy, aby tyto požadavky</w:t>
            </w:r>
            <w:r w:rsidR="004B2DD7">
              <w:rPr>
                <w:rFonts w:cstheme="minorHAnsi"/>
              </w:rPr>
              <w:t xml:space="preserve"> zde</w:t>
            </w:r>
            <w:r w:rsidR="007E2A23">
              <w:rPr>
                <w:rFonts w:cstheme="minorHAnsi"/>
              </w:rPr>
              <w:t xml:space="preserve"> byly </w:t>
            </w:r>
            <w:r w:rsidR="004B2DD7">
              <w:rPr>
                <w:rFonts w:cstheme="minorHAnsi"/>
              </w:rPr>
              <w:t>také uvedeny</w:t>
            </w:r>
            <w:r w:rsidR="007E2A23">
              <w:rPr>
                <w:rFonts w:cstheme="minorHAnsi"/>
              </w:rPr>
              <w:t xml:space="preserve">. </w:t>
            </w:r>
            <w:r w:rsidR="00F11838">
              <w:rPr>
                <w:rFonts w:cstheme="minorHAnsi"/>
              </w:rPr>
              <w:t>Nicméně tato k</w:t>
            </w:r>
            <w:r w:rsidR="00DD45FA">
              <w:rPr>
                <w:rFonts w:cstheme="minorHAnsi"/>
              </w:rPr>
              <w:t>ritéria jsou patrně uvedena na straně 83</w:t>
            </w:r>
            <w:r w:rsidR="00314C1A">
              <w:rPr>
                <w:rFonts w:cstheme="minorHAnsi"/>
              </w:rPr>
              <w:t xml:space="preserve"> (viz otázka 1)</w:t>
            </w:r>
            <w:r w:rsidR="00DD45FA">
              <w:rPr>
                <w:rFonts w:cstheme="minorHAnsi"/>
              </w:rPr>
              <w:t xml:space="preserve">. </w:t>
            </w:r>
          </w:p>
          <w:p w14:paraId="05E6B5AA" w14:textId="363A66A3" w:rsidR="000E094A" w:rsidRPr="000E094A" w:rsidRDefault="00A258B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jsou vhodn</w:t>
            </w:r>
            <w:r w:rsidR="00E00DBF">
              <w:rPr>
                <w:rFonts w:cstheme="minorHAnsi"/>
              </w:rPr>
              <w:t>é</w:t>
            </w:r>
            <w:r w:rsidR="00376B16">
              <w:rPr>
                <w:rFonts w:cstheme="minorHAnsi"/>
              </w:rPr>
              <w:t xml:space="preserve"> a </w:t>
            </w:r>
            <w:r w:rsidR="0001579B">
              <w:rPr>
                <w:rFonts w:cstheme="minorHAnsi"/>
              </w:rPr>
              <w:t xml:space="preserve">dobře </w:t>
            </w:r>
            <w:r w:rsidR="00376B16">
              <w:rPr>
                <w:rFonts w:cstheme="minorHAnsi"/>
              </w:rPr>
              <w:t>popsané</w:t>
            </w:r>
            <w:r w:rsidR="00E00DBF">
              <w:rPr>
                <w:rFonts w:cstheme="minorHAnsi"/>
              </w:rPr>
              <w:t xml:space="preserve">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5B1AEED" w:rsidR="000E094A" w:rsidRDefault="00FF09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99C5D54" w:rsidR="000E094A" w:rsidRPr="000E094A" w:rsidRDefault="00602B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pořádku.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04F4DC7" w:rsidR="000E094A" w:rsidRDefault="00983D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F05C25F" w:rsidR="000E094A" w:rsidRDefault="00247A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Logická struktura i použité analytické metody jsou v pořádku. </w:t>
            </w:r>
            <w:r w:rsidR="0068374B">
              <w:rPr>
                <w:rFonts w:cstheme="minorHAnsi"/>
              </w:rPr>
              <w:t>Student zpracovat veškerá relevantní a dostupná data pro analýzu. Následně připravil model současného stavu výroby, kde ověř</w:t>
            </w:r>
            <w:r w:rsidR="00625AB1">
              <w:rPr>
                <w:rFonts w:cstheme="minorHAnsi"/>
              </w:rPr>
              <w:t xml:space="preserve">il současné chování řešeného systému. Následně byl model </w:t>
            </w:r>
            <w:r w:rsidR="00C32B3F">
              <w:rPr>
                <w:rFonts w:cstheme="minorHAnsi"/>
              </w:rPr>
              <w:t xml:space="preserve">upraven do podoby budoucího stavu a využit k ověření výkonnosti navrhovaného </w:t>
            </w:r>
            <w:r w:rsidR="00810C75">
              <w:rPr>
                <w:rFonts w:cstheme="minorHAnsi"/>
              </w:rPr>
              <w:t xml:space="preserve">řešení.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AE96A07" w:rsidR="000E094A" w:rsidRDefault="00983D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3B0E544" w:rsidR="000E094A" w:rsidRPr="000E094A" w:rsidRDefault="008415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je zpracován kvalitně. Obsahuje všechny náležitosti jako jsou návrh cílového stavu projektu, realizační kroky projektu, </w:t>
            </w:r>
            <w:r w:rsidR="00637CBC">
              <w:rPr>
                <w:rFonts w:cstheme="minorHAnsi"/>
              </w:rPr>
              <w:t xml:space="preserve">časový harmonogram, ekonomické zhodnocení i rizikovou analýzu. </w:t>
            </w:r>
            <w:r w:rsidR="0025177B">
              <w:rPr>
                <w:rFonts w:cstheme="minorHAnsi"/>
              </w:rPr>
              <w:t xml:space="preserve">Velkým benefitem práce je, že cílový stav je ověřen simulačním modelem.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6A7ADBF" w:rsidR="000E094A" w:rsidRDefault="00983D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5847A80" w:rsidR="000E094A" w:rsidRDefault="00983D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Logická struktura je dobrá. </w:t>
            </w:r>
          </w:p>
          <w:p w14:paraId="3DDB2FA6" w14:textId="18DC5B14" w:rsidR="000E094A" w:rsidRPr="000E094A" w:rsidRDefault="00050F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a grafická úroveň odpovídající kvalifikační práci.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1891902" w:rsidR="009C7318" w:rsidRDefault="00050F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F3E47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3DCEEC24" w:rsidR="005B1D1C" w:rsidRPr="000E094A" w:rsidRDefault="005B1D1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zpracována kvalitně.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CEE9247" w:rsidR="009C7318" w:rsidRPr="005B1D1C" w:rsidRDefault="00DD45F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B1D1C">
        <w:rPr>
          <w:rFonts w:cstheme="minorHAnsi"/>
        </w:rPr>
        <w:t xml:space="preserve">V kapitole „Cíle a metody“ zmiňujete, že Váš návrh musel splňovat kritéria jednatele firmy. </w:t>
      </w:r>
      <w:r w:rsidR="00D51890" w:rsidRPr="005B1D1C">
        <w:rPr>
          <w:rFonts w:cstheme="minorHAnsi"/>
        </w:rPr>
        <w:t xml:space="preserve">Jedná se o </w:t>
      </w:r>
      <w:r w:rsidR="00043D70" w:rsidRPr="005B1D1C">
        <w:rPr>
          <w:rFonts w:cstheme="minorHAnsi"/>
        </w:rPr>
        <w:t xml:space="preserve">kritéria uvedena na straně 83? </w:t>
      </w:r>
      <w:r w:rsidR="00D411CD" w:rsidRPr="005B1D1C">
        <w:rPr>
          <w:rFonts w:cstheme="minorHAnsi"/>
        </w:rPr>
        <w:t>Existoval</w:t>
      </w:r>
      <w:r w:rsidR="005B1D1C">
        <w:rPr>
          <w:rFonts w:cstheme="minorHAnsi"/>
        </w:rPr>
        <w:t>a</w:t>
      </w:r>
      <w:r w:rsidR="00D411CD" w:rsidRPr="005B1D1C">
        <w:rPr>
          <w:rFonts w:cstheme="minorHAnsi"/>
        </w:rPr>
        <w:t xml:space="preserve"> ještě nějaká další kritéria, které musel Váš návrh splňovat? </w:t>
      </w:r>
    </w:p>
    <w:p w14:paraId="5C89816B" w14:textId="0894483B" w:rsidR="0024258E" w:rsidRDefault="00C167A3" w:rsidP="00A40E9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Váš návrh </w:t>
      </w:r>
      <w:r w:rsidR="00CC6859">
        <w:rPr>
          <w:rFonts w:cstheme="minorHAnsi"/>
        </w:rPr>
        <w:t>navyšuje produkci oproti současnému stavu</w:t>
      </w:r>
      <w:r w:rsidR="00194AF8">
        <w:rPr>
          <w:rFonts w:cstheme="minorHAnsi"/>
        </w:rPr>
        <w:t>, navyšuje kvalitu</w:t>
      </w:r>
      <w:r w:rsidR="00274426">
        <w:rPr>
          <w:rFonts w:cstheme="minorHAnsi"/>
        </w:rPr>
        <w:t xml:space="preserve"> a omezuje nutnost využití pracovních sil (viz s. 96)</w:t>
      </w:r>
      <w:r w:rsidR="00FD18E4">
        <w:rPr>
          <w:rFonts w:cstheme="minorHAnsi"/>
        </w:rPr>
        <w:t>. To vše je však za předpokladu</w:t>
      </w:r>
      <w:r w:rsidR="00E91D4F">
        <w:rPr>
          <w:rFonts w:cstheme="minorHAnsi"/>
        </w:rPr>
        <w:t xml:space="preserve"> rozdílného produktového mixu</w:t>
      </w:r>
      <w:r w:rsidR="00A4315E">
        <w:rPr>
          <w:rFonts w:cstheme="minorHAnsi"/>
        </w:rPr>
        <w:t xml:space="preserve"> ve prospěch složitějších výrobků</w:t>
      </w:r>
      <w:r w:rsidR="00E91D4F">
        <w:rPr>
          <w:rFonts w:cstheme="minorHAnsi"/>
        </w:rPr>
        <w:t xml:space="preserve">. </w:t>
      </w:r>
      <w:r w:rsidR="00186EDD">
        <w:rPr>
          <w:rFonts w:cstheme="minorHAnsi"/>
        </w:rPr>
        <w:t>Odpovídá tento produktový mix budoucí poptávce na trhu</w:t>
      </w:r>
      <w:r w:rsidR="006B3F8E">
        <w:rPr>
          <w:rFonts w:cstheme="minorHAnsi"/>
        </w:rPr>
        <w:t xml:space="preserve"> (tj. očekává firma do budoucna </w:t>
      </w:r>
      <w:r w:rsidR="009D5DF3">
        <w:rPr>
          <w:rFonts w:cstheme="minorHAnsi"/>
        </w:rPr>
        <w:t>poptávku</w:t>
      </w:r>
      <w:r w:rsidR="006B3F8E">
        <w:rPr>
          <w:rFonts w:cstheme="minorHAnsi"/>
        </w:rPr>
        <w:t xml:space="preserve"> především </w:t>
      </w:r>
      <w:r w:rsidR="009D5DF3">
        <w:rPr>
          <w:rFonts w:cstheme="minorHAnsi"/>
        </w:rPr>
        <w:t xml:space="preserve">po </w:t>
      </w:r>
      <w:r w:rsidR="006B3F8E">
        <w:rPr>
          <w:rFonts w:cstheme="minorHAnsi"/>
        </w:rPr>
        <w:t>menších a složitějšíc</w:t>
      </w:r>
      <w:r w:rsidR="009D5DF3">
        <w:rPr>
          <w:rFonts w:cstheme="minorHAnsi"/>
        </w:rPr>
        <w:t>h tvarech produktů)</w:t>
      </w:r>
      <w:r w:rsidR="00186EDD">
        <w:rPr>
          <w:rFonts w:cstheme="minorHAnsi"/>
        </w:rPr>
        <w:t xml:space="preserve">? </w:t>
      </w:r>
    </w:p>
    <w:p w14:paraId="016809B1" w14:textId="77777777" w:rsidR="00D77FB2" w:rsidRPr="00D77FB2" w:rsidRDefault="00D77FB2" w:rsidP="00D77FB2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0E5BE03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E850D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E850D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089448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E850D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BF06E4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F76B68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FA602" w14:textId="77777777" w:rsidR="00636404" w:rsidRDefault="00636404" w:rsidP="00A40E93">
      <w:pPr>
        <w:spacing w:after="0" w:line="240" w:lineRule="auto"/>
      </w:pPr>
      <w:r>
        <w:separator/>
      </w:r>
    </w:p>
  </w:endnote>
  <w:endnote w:type="continuationSeparator" w:id="0">
    <w:p w14:paraId="457A4EFB" w14:textId="77777777" w:rsidR="00636404" w:rsidRDefault="0063640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913DF" w14:textId="77777777" w:rsidR="00636404" w:rsidRDefault="00636404" w:rsidP="00A40E93">
      <w:pPr>
        <w:spacing w:after="0" w:line="240" w:lineRule="auto"/>
      </w:pPr>
      <w:r>
        <w:separator/>
      </w:r>
    </w:p>
  </w:footnote>
  <w:footnote w:type="continuationSeparator" w:id="0">
    <w:p w14:paraId="2A5970D2" w14:textId="77777777" w:rsidR="00636404" w:rsidRDefault="0063640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215583">
    <w:abstractNumId w:val="0"/>
  </w:num>
  <w:num w:numId="2" w16cid:durableId="1187448667">
    <w:abstractNumId w:val="3"/>
  </w:num>
  <w:num w:numId="3" w16cid:durableId="1566531495">
    <w:abstractNumId w:val="2"/>
  </w:num>
  <w:num w:numId="4" w16cid:durableId="723211126">
    <w:abstractNumId w:val="1"/>
  </w:num>
  <w:num w:numId="5" w16cid:durableId="1814908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579B"/>
    <w:rsid w:val="00043D70"/>
    <w:rsid w:val="00050F6E"/>
    <w:rsid w:val="000978D7"/>
    <w:rsid w:val="000A3023"/>
    <w:rsid w:val="000C0458"/>
    <w:rsid w:val="000C2262"/>
    <w:rsid w:val="000C3C17"/>
    <w:rsid w:val="000E094A"/>
    <w:rsid w:val="00144F5B"/>
    <w:rsid w:val="00186EDD"/>
    <w:rsid w:val="00194AF8"/>
    <w:rsid w:val="001A20C4"/>
    <w:rsid w:val="001A3F0F"/>
    <w:rsid w:val="001B5D6F"/>
    <w:rsid w:val="002348F8"/>
    <w:rsid w:val="0024258E"/>
    <w:rsid w:val="002428DE"/>
    <w:rsid w:val="00247A51"/>
    <w:rsid w:val="0025177B"/>
    <w:rsid w:val="00274426"/>
    <w:rsid w:val="0029651C"/>
    <w:rsid w:val="002D6FF7"/>
    <w:rsid w:val="0031026F"/>
    <w:rsid w:val="00314C1A"/>
    <w:rsid w:val="00335CB3"/>
    <w:rsid w:val="00366C75"/>
    <w:rsid w:val="00376B16"/>
    <w:rsid w:val="00386EEB"/>
    <w:rsid w:val="0039517A"/>
    <w:rsid w:val="003A2041"/>
    <w:rsid w:val="003E73A9"/>
    <w:rsid w:val="00406C9A"/>
    <w:rsid w:val="00417A2A"/>
    <w:rsid w:val="004515F0"/>
    <w:rsid w:val="00463FFB"/>
    <w:rsid w:val="004B2DD7"/>
    <w:rsid w:val="004D2E11"/>
    <w:rsid w:val="004D378C"/>
    <w:rsid w:val="005B1D1C"/>
    <w:rsid w:val="005B61C3"/>
    <w:rsid w:val="005C4ACA"/>
    <w:rsid w:val="00602B63"/>
    <w:rsid w:val="00625AB1"/>
    <w:rsid w:val="00636404"/>
    <w:rsid w:val="00637CBC"/>
    <w:rsid w:val="0067082B"/>
    <w:rsid w:val="0068374B"/>
    <w:rsid w:val="00694399"/>
    <w:rsid w:val="006B3F8E"/>
    <w:rsid w:val="006C4198"/>
    <w:rsid w:val="00712317"/>
    <w:rsid w:val="0073639B"/>
    <w:rsid w:val="007553A6"/>
    <w:rsid w:val="00755F60"/>
    <w:rsid w:val="007E2A23"/>
    <w:rsid w:val="00810C75"/>
    <w:rsid w:val="0084152D"/>
    <w:rsid w:val="0085398A"/>
    <w:rsid w:val="00867169"/>
    <w:rsid w:val="008B781B"/>
    <w:rsid w:val="008E2072"/>
    <w:rsid w:val="008E6C95"/>
    <w:rsid w:val="009424A9"/>
    <w:rsid w:val="00974EA2"/>
    <w:rsid w:val="0097798F"/>
    <w:rsid w:val="00983D7A"/>
    <w:rsid w:val="00987B93"/>
    <w:rsid w:val="009B51C3"/>
    <w:rsid w:val="009C322A"/>
    <w:rsid w:val="009C7318"/>
    <w:rsid w:val="009D5DF3"/>
    <w:rsid w:val="00A258B8"/>
    <w:rsid w:val="00A40E93"/>
    <w:rsid w:val="00A4315E"/>
    <w:rsid w:val="00A7527E"/>
    <w:rsid w:val="00B14451"/>
    <w:rsid w:val="00BA16DD"/>
    <w:rsid w:val="00C02883"/>
    <w:rsid w:val="00C167A3"/>
    <w:rsid w:val="00C32B3F"/>
    <w:rsid w:val="00CA34A9"/>
    <w:rsid w:val="00CC5272"/>
    <w:rsid w:val="00CC6859"/>
    <w:rsid w:val="00CD12C3"/>
    <w:rsid w:val="00D411CD"/>
    <w:rsid w:val="00D51890"/>
    <w:rsid w:val="00D77FB2"/>
    <w:rsid w:val="00D86D79"/>
    <w:rsid w:val="00DC7D52"/>
    <w:rsid w:val="00DD45FA"/>
    <w:rsid w:val="00E00DBF"/>
    <w:rsid w:val="00E22423"/>
    <w:rsid w:val="00E526AF"/>
    <w:rsid w:val="00E60843"/>
    <w:rsid w:val="00E850DF"/>
    <w:rsid w:val="00E91D4F"/>
    <w:rsid w:val="00EF1720"/>
    <w:rsid w:val="00F11838"/>
    <w:rsid w:val="00F7672C"/>
    <w:rsid w:val="00F76B68"/>
    <w:rsid w:val="00FC2852"/>
    <w:rsid w:val="00FD18E4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C5EA2"/>
    <w:rsid w:val="00417A2A"/>
    <w:rsid w:val="004D0226"/>
    <w:rsid w:val="00510546"/>
    <w:rsid w:val="005E083B"/>
    <w:rsid w:val="00755F60"/>
    <w:rsid w:val="00A00291"/>
    <w:rsid w:val="00D8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Pivnička</cp:lastModifiedBy>
  <cp:revision>68</cp:revision>
  <cp:lastPrinted>2022-03-14T11:55:00Z</cp:lastPrinted>
  <dcterms:created xsi:type="dcterms:W3CDTF">2022-03-14T14:34:00Z</dcterms:created>
  <dcterms:modified xsi:type="dcterms:W3CDTF">2024-05-13T02:04:00Z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