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1BD47E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3B0D" w:rsidRPr="00403B0D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A151D5">
        <w:rPr>
          <w:rFonts w:asciiTheme="minorHAnsi" w:hAnsiTheme="minorHAnsi" w:cstheme="minorHAnsi"/>
          <w:b/>
          <w:sz w:val="22"/>
          <w:szCs w:val="22"/>
        </w:rPr>
        <w:t>Monika Valčuhová</w:t>
      </w:r>
    </w:p>
    <w:p w14:paraId="00D6BB86" w14:textId="70CBF1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03B0D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52F83A8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51D5">
        <w:rPr>
          <w:rFonts w:cstheme="minorHAnsi"/>
        </w:rPr>
        <w:t>Projekt zlepšení příjmu a adaptace pracovníků ve vybrané firmě</w:t>
      </w:r>
    </w:p>
    <w:p w14:paraId="35028D0F" w14:textId="6C3314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3B0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51896C" w:rsidR="000E094A" w:rsidRDefault="00B937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616473C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F9E4E0" w:rsidR="000E094A" w:rsidRDefault="00725C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1877D2" w14:textId="4AC48B8E" w:rsidR="003C49EE" w:rsidRPr="000E094A" w:rsidRDefault="00403B0D" w:rsidP="003C4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3C49EE">
              <w:rPr>
                <w:rFonts w:cstheme="minorHAnsi"/>
              </w:rPr>
              <w:t xml:space="preserve">V závěru teoretické části je uvedeno shrnutí teoretických východisek a pro praktickou část DP je stanoven </w:t>
            </w:r>
            <w:r w:rsidR="003C49EE">
              <w:rPr>
                <w:rFonts w:cstheme="minorHAnsi"/>
              </w:rPr>
              <w:t>šest</w:t>
            </w:r>
            <w:r w:rsidR="003C49EE">
              <w:rPr>
                <w:rFonts w:cstheme="minorHAnsi"/>
              </w:rPr>
              <w:t xml:space="preserve"> výzkumných otázek. Tyto výzkumné otázky jsou podkladem p</w:t>
            </w:r>
            <w:r w:rsidR="003C49EE">
              <w:rPr>
                <w:rFonts w:cstheme="minorHAnsi"/>
              </w:rPr>
              <w:t>r</w:t>
            </w:r>
            <w:r w:rsidR="003C49EE">
              <w:rPr>
                <w:rFonts w:cstheme="minorHAnsi"/>
              </w:rPr>
              <w:t>o analýzu současného stavu v oblasti příjmu a adaptace pracovníků ve vybrané organizaci.</w:t>
            </w:r>
          </w:p>
          <w:p w14:paraId="7B260597" w14:textId="0D8ED057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5A652F" w:rsidR="000E094A" w:rsidRDefault="00596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0BAF11" w14:textId="77777777" w:rsidR="000E094A" w:rsidRDefault="003C4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je v závěru teoretické části práce uveden souhrn teoretických poznatků a jsou stanoveny výzkumné otázky pro oblast příjmu a adaptace pracovníků. V praktické části DP je představena a charakterizována společnost, je to </w:t>
            </w:r>
            <w:r>
              <w:rPr>
                <w:rFonts w:cstheme="minorHAnsi"/>
              </w:rPr>
              <w:t>středně velká výrobní firma s velmi dobrou perspektivou dalšího dynamického rozvoje</w:t>
            </w:r>
            <w:r>
              <w:rPr>
                <w:rFonts w:cstheme="minorHAnsi"/>
              </w:rPr>
              <w:t>. Výběr a postup aplikace metod použitých pro analýzu současného stavu příjmu na adaptace pracovníků ve společnosti je dostatečně popsán. Data pro hodnocení současného stavu byla získána jednak od</w:t>
            </w:r>
            <w:r>
              <w:rPr>
                <w:rFonts w:cstheme="minorHAnsi"/>
              </w:rPr>
              <w:t xml:space="preserve"> specialisty z odborného útvaru řízení lidských zdrojů</w:t>
            </w:r>
            <w:r>
              <w:rPr>
                <w:rFonts w:cstheme="minorHAnsi"/>
              </w:rPr>
              <w:t xml:space="preserve"> a jednak od zaměstnanců společnosti. Byly použity polo-strukturované rozhovory a analýza vnitropodnikové dokumentace. V závěru analytické části je zpracováno shrnutí a jsou zodpovězeny jednotlivé výzkumné otázky. Provedené analýzy a zpracování získaných dat umožnilo formulovat závěry pro souhrnné zhodnocení současného stavu v oblasti příjmu a adaptace pracovníků ve společnosti a stanovit východiska pro zpracování projektové části diplomové prác</w:t>
            </w:r>
            <w:r w:rsidR="0088528D">
              <w:rPr>
                <w:rFonts w:cstheme="minorHAnsi"/>
              </w:rPr>
              <w:t>e</w:t>
            </w:r>
            <w:r w:rsidR="00596E30">
              <w:rPr>
                <w:rFonts w:cstheme="minorHAnsi"/>
              </w:rPr>
              <w:t xml:space="preserve">.   </w:t>
            </w:r>
          </w:p>
          <w:p w14:paraId="303103B0" w14:textId="3ADB6057" w:rsidR="0088528D" w:rsidRPr="000E094A" w:rsidRDefault="008852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FFEE8A" w:rsidR="000E094A" w:rsidRDefault="00725C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3945E" w14:textId="74B04E5E" w:rsidR="0088528D" w:rsidRPr="000E094A" w:rsidRDefault="0088528D" w:rsidP="008852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 procesu příjmu a adaptace pracovníků společnosti. Vyhodnocení rozhovorů s HR specialist</w:t>
            </w:r>
            <w:r w:rsidR="00502793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ou, a </w:t>
            </w:r>
            <w:r w:rsidR="00502793">
              <w:rPr>
                <w:rFonts w:cstheme="minorHAnsi"/>
              </w:rPr>
              <w:t>dvěma</w:t>
            </w:r>
            <w:r>
              <w:rPr>
                <w:rFonts w:cstheme="minorHAnsi"/>
              </w:rPr>
              <w:t xml:space="preserve"> dalšími pracovníky společnosti, a závěry provedených analýz firemní dokumentace v oblasti příjmu a adaptace pracovníků, umožnilo formulovat návrhy opatření na zlepšení procesů příjmu a adaptace pracovníků organizace. V projektové části je navrženo </w:t>
            </w:r>
            <w:r w:rsidR="00502793">
              <w:rPr>
                <w:rFonts w:cstheme="minorHAnsi"/>
              </w:rPr>
              <w:t>pět</w:t>
            </w:r>
            <w:r>
              <w:rPr>
                <w:rFonts w:cstheme="minorHAnsi"/>
              </w:rPr>
              <w:t xml:space="preserve"> opatření pro zlepšení procesu příjmu pracovníků a pět opatření pro zlepšení procesu adaptace pracovníků. U každého opatření jsou stanoveny podmínky pro jeho realizaci</w:t>
            </w:r>
            <w:r w:rsidR="0050279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je zpracována </w:t>
            </w:r>
            <w:r w:rsidR="00502793">
              <w:rPr>
                <w:rFonts w:cstheme="minorHAnsi"/>
              </w:rPr>
              <w:t>analýza nákladů</w:t>
            </w:r>
            <w:r w:rsidR="00502793">
              <w:rPr>
                <w:rFonts w:cstheme="minorHAnsi"/>
              </w:rPr>
              <w:t>,</w:t>
            </w:r>
            <w:r w:rsidR="00502793">
              <w:rPr>
                <w:rFonts w:cstheme="minorHAnsi"/>
              </w:rPr>
              <w:t xml:space="preserve"> analýza rizik</w:t>
            </w:r>
            <w:r w:rsidR="00502793">
              <w:rPr>
                <w:rFonts w:cstheme="minorHAnsi"/>
              </w:rPr>
              <w:t xml:space="preserve"> a </w:t>
            </w:r>
            <w:r w:rsidR="00502793">
              <w:rPr>
                <w:rFonts w:cstheme="minorHAnsi"/>
              </w:rPr>
              <w:t>časová analýza spojen</w:t>
            </w:r>
            <w:r w:rsidR="00502793">
              <w:rPr>
                <w:rFonts w:cstheme="minorHAnsi"/>
              </w:rPr>
              <w:t>á</w:t>
            </w:r>
            <w:r w:rsidR="00502793">
              <w:rPr>
                <w:rFonts w:cstheme="minorHAnsi"/>
              </w:rPr>
              <w:t xml:space="preserve"> s realizací opatření</w:t>
            </w:r>
            <w:r>
              <w:rPr>
                <w:rFonts w:cstheme="minorHAnsi"/>
              </w:rPr>
              <w:t>. V závěru projektové části je uvedeno shrnutí a předpokládané přínosy projektu. Projekt je velmi dobře připraven pro realizaci.</w:t>
            </w:r>
          </w:p>
          <w:p w14:paraId="08191F52" w14:textId="43F3167F" w:rsidR="000E094A" w:rsidRPr="000E094A" w:rsidRDefault="0071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2563CF" w:rsidR="000E094A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DCA65C" w14:textId="15E08969" w:rsidR="008A0409" w:rsidRDefault="008A0409" w:rsidP="008A04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</w:t>
            </w:r>
            <w:r w:rsidR="00017571">
              <w:rPr>
                <w:rFonts w:cstheme="minorHAnsi"/>
              </w:rPr>
              <w:t xml:space="preserve"> (až na některé stylistické neobratnosti)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D859DA" w:rsidR="009C7318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B76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7EFCED9" w:rsidR="00017571" w:rsidRPr="000E094A" w:rsidRDefault="0001757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 xml:space="preserve">Diplomová práce je po stránce obsahové a formální zpracována </w:t>
            </w:r>
            <w:r w:rsidR="00725CDB">
              <w:rPr>
                <w:rFonts w:cstheme="minorHAnsi"/>
              </w:rPr>
              <w:t xml:space="preserve">velmi </w:t>
            </w:r>
            <w:r w:rsidRPr="00716331">
              <w:rPr>
                <w:rFonts w:cstheme="minorHAnsi"/>
              </w:rPr>
              <w:t>kvalitně, stanovené cíle byly velmi dobře splněny.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6E81596" w:rsidR="009C7318" w:rsidRDefault="00304D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diplomové práce se</w:t>
      </w:r>
      <w:r w:rsidR="00725CDB">
        <w:rPr>
          <w:rFonts w:cstheme="minorHAnsi"/>
        </w:rPr>
        <w:t xml:space="preserve"> v kap. 1.1</w:t>
      </w:r>
      <w:r>
        <w:rPr>
          <w:rFonts w:cstheme="minorHAnsi"/>
        </w:rPr>
        <w:t xml:space="preserve"> zabýváte </w:t>
      </w:r>
      <w:r w:rsidR="00725CDB">
        <w:rPr>
          <w:rFonts w:cstheme="minorHAnsi"/>
        </w:rPr>
        <w:t>činností personálního útvaru, proč se nově tento útvar nazývá útvarem řízení lidských zdrojů, co je důvodem této změny? Je to jen změna názvu, nebo to souvisí i změnou cílů v této oblasti řízení?</w:t>
      </w:r>
    </w:p>
    <w:p w14:paraId="55DA52BC" w14:textId="26AC0C52" w:rsidR="005C4ACA" w:rsidRDefault="00725C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2 uvádíte, že s pojmem adaptace pracovníků souvisí i pojem orientace pracovníků, je v tom rozdíl a v čem? Ve své DP pracujete s pojmem adaptace nebo orientace pracovníků? </w:t>
      </w:r>
    </w:p>
    <w:p w14:paraId="1991DEDB" w14:textId="55B47D95" w:rsidR="005C4ACA" w:rsidRPr="005C4ACA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</w:t>
      </w:r>
      <w:r w:rsidR="003566BF">
        <w:rPr>
          <w:rFonts w:cstheme="minorHAnsi"/>
        </w:rPr>
        <w:t>ro</w:t>
      </w:r>
      <w:r>
        <w:rPr>
          <w:rFonts w:cstheme="minorHAnsi"/>
        </w:rPr>
        <w:t xml:space="preserve"> realizaci </w:t>
      </w:r>
      <w:r w:rsidR="003566BF">
        <w:rPr>
          <w:rFonts w:cstheme="minorHAnsi"/>
        </w:rPr>
        <w:t>projektových opatření vidíte v postoji vedení firmy? Měla jste možnost o navrhovaných</w:t>
      </w:r>
      <w:r>
        <w:rPr>
          <w:rFonts w:cstheme="minorHAnsi"/>
        </w:rPr>
        <w:t xml:space="preserve"> opatření</w:t>
      </w:r>
      <w:r w:rsidR="003566BF">
        <w:rPr>
          <w:rFonts w:cstheme="minorHAnsi"/>
        </w:rPr>
        <w:t xml:space="preserve">ch informovat vedení společnosti nebo s ním navrhovaná opatření projednat?  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525AB51E" w:rsidR="0024258E" w:rsidRPr="006B2983" w:rsidRDefault="009C7318" w:rsidP="006B2983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75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75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47458DB8" w:rsidR="0024258E" w:rsidRDefault="00144F5B" w:rsidP="006B298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62E3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08D0BC1" w14:textId="77777777" w:rsidR="006B2983" w:rsidRDefault="006B2983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CE321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43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571"/>
    <w:rsid w:val="000A3023"/>
    <w:rsid w:val="000C0458"/>
    <w:rsid w:val="000E094A"/>
    <w:rsid w:val="00144F5B"/>
    <w:rsid w:val="001A20C4"/>
    <w:rsid w:val="001A3F0F"/>
    <w:rsid w:val="0024258E"/>
    <w:rsid w:val="00286437"/>
    <w:rsid w:val="0029651C"/>
    <w:rsid w:val="002D6FF7"/>
    <w:rsid w:val="00304D3A"/>
    <w:rsid w:val="003566BF"/>
    <w:rsid w:val="00366C75"/>
    <w:rsid w:val="00386EEB"/>
    <w:rsid w:val="003A2041"/>
    <w:rsid w:val="003C49EE"/>
    <w:rsid w:val="003E1C4B"/>
    <w:rsid w:val="00403B0D"/>
    <w:rsid w:val="004D378C"/>
    <w:rsid w:val="00502793"/>
    <w:rsid w:val="00596E30"/>
    <w:rsid w:val="005C4ACA"/>
    <w:rsid w:val="0067082B"/>
    <w:rsid w:val="00694399"/>
    <w:rsid w:val="006B2983"/>
    <w:rsid w:val="006C4198"/>
    <w:rsid w:val="00711ED4"/>
    <w:rsid w:val="00725CDB"/>
    <w:rsid w:val="0073639B"/>
    <w:rsid w:val="007553A6"/>
    <w:rsid w:val="0085398A"/>
    <w:rsid w:val="0088528D"/>
    <w:rsid w:val="008A0409"/>
    <w:rsid w:val="008B781B"/>
    <w:rsid w:val="008E2072"/>
    <w:rsid w:val="008E6C95"/>
    <w:rsid w:val="009424A9"/>
    <w:rsid w:val="00962E35"/>
    <w:rsid w:val="00974EA2"/>
    <w:rsid w:val="0097798F"/>
    <w:rsid w:val="00987B93"/>
    <w:rsid w:val="009C322A"/>
    <w:rsid w:val="009C7318"/>
    <w:rsid w:val="00A151D5"/>
    <w:rsid w:val="00A40E93"/>
    <w:rsid w:val="00A7527E"/>
    <w:rsid w:val="00B00F4F"/>
    <w:rsid w:val="00B14451"/>
    <w:rsid w:val="00B937AB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purl.org/dc/terms/"/>
    <ds:schemaRef ds:uri="581cfee2-c630-4554-92b2-68787b9159c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1f26e49-f70c-446a-af9a-0186764ea1f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2024-05-16T14:41:00Z</dcterms:created>
  <dcterms:modified xsi:type="dcterms:W3CDTF">2024-05-16T15:54:00Z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