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264D1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135C" w:rsidRPr="0041135C">
        <w:rPr>
          <w:rFonts w:asciiTheme="minorHAnsi" w:hAnsiTheme="minorHAnsi" w:cstheme="minorHAnsi"/>
          <w:sz w:val="22"/>
          <w:szCs w:val="22"/>
        </w:rPr>
        <w:t xml:space="preserve">Bc. </w:t>
      </w:r>
      <w:r w:rsidR="00D87FA4">
        <w:rPr>
          <w:rFonts w:asciiTheme="minorHAnsi" w:hAnsiTheme="minorHAnsi" w:cstheme="minorHAnsi"/>
          <w:sz w:val="22"/>
          <w:szCs w:val="22"/>
        </w:rPr>
        <w:t>Barbora Kautská</w:t>
      </w:r>
    </w:p>
    <w:p w14:paraId="00D6BB86" w14:textId="3CA5013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135C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400ADB4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87FA4" w:rsidRPr="00D87FA4">
        <w:rPr>
          <w:rFonts w:cstheme="minorHAnsi"/>
        </w:rPr>
        <w:t xml:space="preserve">Návrh projektových opatření k rozvoji </w:t>
      </w:r>
      <w:proofErr w:type="spellStart"/>
      <w:r w:rsidR="00D87FA4" w:rsidRPr="00D87FA4">
        <w:rPr>
          <w:rFonts w:cstheme="minorHAnsi"/>
        </w:rPr>
        <w:t>cyklodopravy</w:t>
      </w:r>
      <w:proofErr w:type="spellEnd"/>
      <w:r w:rsidR="00D87FA4" w:rsidRPr="00D87FA4">
        <w:rPr>
          <w:rFonts w:cstheme="minorHAnsi"/>
        </w:rPr>
        <w:t xml:space="preserve"> na území Zlínského kraje</w:t>
      </w:r>
    </w:p>
    <w:p w14:paraId="35028D0F" w14:textId="146766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1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379AEC" w:rsidR="000E094A" w:rsidRDefault="002E63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C40C1" w14:textId="7A8D8695" w:rsidR="00671684" w:rsidRDefault="00513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uvádí jak hlavní, tak dílčí cíle práce. Formulace cílů práce je v souladu se zvoleným tématem. Aplikované metody jsou v práci definovány</w:t>
            </w:r>
            <w:r w:rsidR="00B2246A">
              <w:rPr>
                <w:rFonts w:cstheme="minorHAnsi"/>
              </w:rPr>
              <w:t xml:space="preserve"> a jsou vhodně nastaveny </w:t>
            </w:r>
            <w:r w:rsidR="00B60DBF" w:rsidRPr="00B60DBF">
              <w:rPr>
                <w:rFonts w:cstheme="minorHAnsi"/>
              </w:rPr>
              <w:t>pro dosažení cílů práce.</w:t>
            </w:r>
          </w:p>
          <w:p w14:paraId="7ED3E311" w14:textId="7B526E33" w:rsidR="00B60DBF" w:rsidRPr="000E094A" w:rsidRDefault="00B60D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6077E1" w:rsidR="000E094A" w:rsidRDefault="002E63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5E575" w14:textId="368950F5" w:rsidR="00D87FA4" w:rsidRDefault="002E6336" w:rsidP="00CD12C3">
            <w:pPr>
              <w:tabs>
                <w:tab w:val="right" w:pos="8789"/>
              </w:tabs>
              <w:jc w:val="both"/>
            </w:pPr>
            <w:r>
              <w:t>Teoretická část práce je podrobně zpracována, kdy jsou postupně představeny všechny klíčové pojmy a témata od strategického plánování v dopravě přes dopravu cyklistickou.</w:t>
            </w:r>
            <w:r w:rsidR="001A45AC">
              <w:t xml:space="preserve"> Autorka pro zpracování využila dostatečné množství zdrojů. Ocenil bych kapitolu mapující aktuální trendy v oblasti </w:t>
            </w:r>
            <w:proofErr w:type="spellStart"/>
            <w:r w:rsidR="001A45AC">
              <w:t>cyklodopravy</w:t>
            </w:r>
            <w:proofErr w:type="spellEnd"/>
            <w:r w:rsidR="001A45AC">
              <w:t>, která byla zpracována s využitím primárně zahraničních zdrojů. Všechny uvedené zdroje jsou citovány adekvátním způsobem.</w:t>
            </w:r>
          </w:p>
          <w:p w14:paraId="7B260597" w14:textId="77777777" w:rsidR="00671684" w:rsidRP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AC4CCB" w:rsidR="000E094A" w:rsidRDefault="00B22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DEFB" w14:textId="57B38323" w:rsidR="005B184E" w:rsidRDefault="003C6C5E" w:rsidP="765EC2E9">
            <w:pPr>
              <w:tabs>
                <w:tab w:val="right" w:pos="8789"/>
              </w:tabs>
              <w:jc w:val="both"/>
            </w:pPr>
            <w:r>
              <w:t>V analytické části práce autorka nejprve provedla analýzu strategických přístupů k </w:t>
            </w:r>
            <w:proofErr w:type="spellStart"/>
            <w:r>
              <w:t>cyklodopravě</w:t>
            </w:r>
            <w:proofErr w:type="spellEnd"/>
            <w:r>
              <w:t xml:space="preserve"> na úrovni krajů ČR, a na ni navázala analýzou současného stavu </w:t>
            </w:r>
            <w:proofErr w:type="spellStart"/>
            <w:r>
              <w:t>cyklodopravy</w:t>
            </w:r>
            <w:proofErr w:type="spellEnd"/>
            <w:r>
              <w:t xml:space="preserve"> ve Zlíně. Tyto kapitoly jsou přehledně zpracovány a přinášejí zajímavý vhled do problematiky </w:t>
            </w:r>
            <w:proofErr w:type="spellStart"/>
            <w:r>
              <w:t>cyklodopravy</w:t>
            </w:r>
            <w:proofErr w:type="spellEnd"/>
            <w:r>
              <w:t xml:space="preserve"> v ČR.</w:t>
            </w:r>
            <w:r w:rsidR="00513E85">
              <w:t xml:space="preserve"> </w:t>
            </w:r>
            <w:r>
              <w:t xml:space="preserve">V další části práce autorka uvádí hlavní výstupy z rozhovorů, které realizovala se zástupci několika měst. Autorka </w:t>
            </w:r>
            <w:r w:rsidR="005B184E">
              <w:t>strukturovala výsledky do 4 hlavních oblastí</w:t>
            </w:r>
            <w:r w:rsidR="00513E85">
              <w:t>. Analytická část je zakončena kapitolou shrnutí. Lze konstatovat, že s analytickou částí práce si autorka poradila velmi dobře.</w:t>
            </w:r>
          </w:p>
          <w:p w14:paraId="303103B0" w14:textId="7113E8F0" w:rsidR="00671684" w:rsidRPr="000E094A" w:rsidRDefault="00671684" w:rsidP="765EC2E9">
            <w:pPr>
              <w:tabs>
                <w:tab w:val="right" w:pos="8789"/>
              </w:tabs>
              <w:jc w:val="both"/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88614F" w:rsidR="000E094A" w:rsidRDefault="00D648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DE91E" w14:textId="36886BBC" w:rsidR="00D87FA4" w:rsidRDefault="00B2246A" w:rsidP="765EC2E9">
            <w:pPr>
              <w:tabs>
                <w:tab w:val="right" w:pos="8789"/>
              </w:tabs>
              <w:jc w:val="both"/>
            </w:pPr>
            <w:r>
              <w:t xml:space="preserve">V návrhové části autorka navrhuje 3 komplexní opatření </w:t>
            </w:r>
            <w:r w:rsidR="002E6336">
              <w:t xml:space="preserve">zahrnující klíčové aktivity </w:t>
            </w:r>
            <w:r>
              <w:t xml:space="preserve">pro rozvoj cyklistické dopravy ve Zlínském kraji. </w:t>
            </w:r>
            <w:r w:rsidR="002E6336">
              <w:t>Návrhová část je formulována na základě provedených analýz. Nicméně j</w:t>
            </w:r>
            <w:r w:rsidR="00D64846">
              <w:t>ednotlivé aktivity v rámci definovaných opatření mohly být zpracovány v trochu větší míře detailu. Bylo by vhodnější u každé z aktivit uvést alespoň stručnou charakteristiku. V současném stavu jsou některé z navržených aktivit formulovány obecněji, kdy není patrné</w:t>
            </w:r>
            <w:r w:rsidR="002E6336">
              <w:t xml:space="preserve">, jak konkrétně by měly být v praxi realizovány a co by mělo být obsahem. </w:t>
            </w:r>
          </w:p>
          <w:p w14:paraId="08191F52" w14:textId="6A40C356" w:rsidR="002203ED" w:rsidRPr="000E094A" w:rsidRDefault="002203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524E73" w:rsidR="000E094A" w:rsidRDefault="002E63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246C" w14:textId="7F1AB6AE" w:rsidR="00D87FA4" w:rsidRDefault="002E6336" w:rsidP="765EC2E9">
            <w:pPr>
              <w:tabs>
                <w:tab w:val="right" w:pos="8789"/>
              </w:tabs>
              <w:jc w:val="both"/>
            </w:pPr>
            <w:r>
              <w:t>Autorka v práci použila předepsanou normu citování. Terminologie je rovněž správná. Formální stránka práce včetně provázanosti jednotlivých kapitol je na dobré úrovni.</w:t>
            </w:r>
          </w:p>
          <w:p w14:paraId="1CBFD397" w14:textId="326EB9DE" w:rsidR="007841B5" w:rsidRPr="000E094A" w:rsidRDefault="007841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C61E72" w:rsidR="009C7318" w:rsidRDefault="00D87F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074698D" w:rsidR="00D6308A" w:rsidRPr="000E094A" w:rsidRDefault="0020009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B2246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doporučuji ji k obhajobě.</w:t>
            </w:r>
          </w:p>
          <w:p w14:paraId="165635E4" w14:textId="77777777" w:rsidR="00D6308A" w:rsidRPr="000E094A" w:rsidRDefault="00D6308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765EC2E9">
        <w:rPr>
          <w:b/>
          <w:bCs/>
        </w:rPr>
        <w:t>Otázky k</w:t>
      </w:r>
      <w:r w:rsidR="007E17F3" w:rsidRPr="765EC2E9">
        <w:rPr>
          <w:b/>
          <w:bCs/>
        </w:rPr>
        <w:t> </w:t>
      </w:r>
      <w:r w:rsidRPr="765EC2E9">
        <w:rPr>
          <w:b/>
          <w:bCs/>
        </w:rPr>
        <w:t>obhajobě</w:t>
      </w:r>
      <w:r w:rsidR="007E17F3" w:rsidRPr="765EC2E9">
        <w:rPr>
          <w:b/>
          <w:bCs/>
        </w:rPr>
        <w:t>:</w:t>
      </w:r>
    </w:p>
    <w:p w14:paraId="10D407E8" w14:textId="77777777" w:rsidR="00D64846" w:rsidRDefault="00D64846" w:rsidP="00D64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Jaké jsou očekávány budoucí trendy v oblasti cyklistické dopravy?</w:t>
      </w:r>
    </w:p>
    <w:p w14:paraId="56442F36" w14:textId="6AF4EA4C" w:rsidR="00D64846" w:rsidRDefault="00D64846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Jaké jsou hlavní problémy cyklistické dopravy ve Zlínském kraji?</w:t>
      </w:r>
    </w:p>
    <w:p w14:paraId="2A8A82E6" w14:textId="108B979D" w:rsidR="004C2D7A" w:rsidRDefault="00D64846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Můžete trochu blíže představit aktivitu „</w:t>
      </w:r>
      <w:r w:rsidRPr="00D64846">
        <w:t>Vytvoření jednotné aplikace sloužící cyklistům i odborníkům</w:t>
      </w:r>
      <w:r>
        <w:t>“ v rámci opatření 2? Jaký by měl být konkrétně účel této aplikace?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34A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000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000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8ED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8286C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30623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DC1A5" w14:textId="77777777" w:rsidR="00306239" w:rsidRDefault="00306239" w:rsidP="00A40E93">
      <w:pPr>
        <w:spacing w:after="0" w:line="240" w:lineRule="auto"/>
      </w:pPr>
      <w:r>
        <w:separator/>
      </w:r>
    </w:p>
  </w:endnote>
  <w:endnote w:type="continuationSeparator" w:id="0">
    <w:p w14:paraId="4760A9A9" w14:textId="77777777" w:rsidR="00306239" w:rsidRDefault="003062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38297" w14:textId="77777777" w:rsidR="00306239" w:rsidRDefault="00306239" w:rsidP="00A40E93">
      <w:pPr>
        <w:spacing w:after="0" w:line="240" w:lineRule="auto"/>
      </w:pPr>
      <w:r>
        <w:separator/>
      </w:r>
    </w:p>
  </w:footnote>
  <w:footnote w:type="continuationSeparator" w:id="0">
    <w:p w14:paraId="57D06732" w14:textId="77777777" w:rsidR="00306239" w:rsidRDefault="003062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9950">
    <w:abstractNumId w:val="0"/>
  </w:num>
  <w:num w:numId="2" w16cid:durableId="505559485">
    <w:abstractNumId w:val="3"/>
  </w:num>
  <w:num w:numId="3" w16cid:durableId="158277679">
    <w:abstractNumId w:val="2"/>
  </w:num>
  <w:num w:numId="4" w16cid:durableId="826702325">
    <w:abstractNumId w:val="1"/>
  </w:num>
  <w:num w:numId="5" w16cid:durableId="168042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61EA9"/>
    <w:rsid w:val="00096B4F"/>
    <w:rsid w:val="000C0458"/>
    <w:rsid w:val="000E094A"/>
    <w:rsid w:val="00104F06"/>
    <w:rsid w:val="001055F4"/>
    <w:rsid w:val="00144F5B"/>
    <w:rsid w:val="001972DB"/>
    <w:rsid w:val="001A45AC"/>
    <w:rsid w:val="001D4C95"/>
    <w:rsid w:val="001F330D"/>
    <w:rsid w:val="0020009A"/>
    <w:rsid w:val="002203ED"/>
    <w:rsid w:val="0024258E"/>
    <w:rsid w:val="0029651C"/>
    <w:rsid w:val="002C5ED6"/>
    <w:rsid w:val="002E6336"/>
    <w:rsid w:val="00306239"/>
    <w:rsid w:val="003A73A6"/>
    <w:rsid w:val="003C6C5E"/>
    <w:rsid w:val="003F34D3"/>
    <w:rsid w:val="0041135C"/>
    <w:rsid w:val="004C2D7A"/>
    <w:rsid w:val="004D378C"/>
    <w:rsid w:val="00513E85"/>
    <w:rsid w:val="00587146"/>
    <w:rsid w:val="005A02EF"/>
    <w:rsid w:val="005B184E"/>
    <w:rsid w:val="005C4ACA"/>
    <w:rsid w:val="005D178E"/>
    <w:rsid w:val="005F4653"/>
    <w:rsid w:val="00600AD5"/>
    <w:rsid w:val="00651500"/>
    <w:rsid w:val="0067082B"/>
    <w:rsid w:val="00671684"/>
    <w:rsid w:val="00694399"/>
    <w:rsid w:val="0073639B"/>
    <w:rsid w:val="007539AC"/>
    <w:rsid w:val="007553A6"/>
    <w:rsid w:val="007841B5"/>
    <w:rsid w:val="007E0D7A"/>
    <w:rsid w:val="007E17F3"/>
    <w:rsid w:val="0085398A"/>
    <w:rsid w:val="00881BA1"/>
    <w:rsid w:val="008B781B"/>
    <w:rsid w:val="008C2A8D"/>
    <w:rsid w:val="008E2072"/>
    <w:rsid w:val="00974EA2"/>
    <w:rsid w:val="0098286C"/>
    <w:rsid w:val="00987B93"/>
    <w:rsid w:val="009A2A1C"/>
    <w:rsid w:val="009C322A"/>
    <w:rsid w:val="009C7318"/>
    <w:rsid w:val="00A40E93"/>
    <w:rsid w:val="00A7527E"/>
    <w:rsid w:val="00B14451"/>
    <w:rsid w:val="00B2246A"/>
    <w:rsid w:val="00B60DBF"/>
    <w:rsid w:val="00BA16DD"/>
    <w:rsid w:val="00CA34A9"/>
    <w:rsid w:val="00CD12C3"/>
    <w:rsid w:val="00D161E0"/>
    <w:rsid w:val="00D51CE4"/>
    <w:rsid w:val="00D6308A"/>
    <w:rsid w:val="00D64846"/>
    <w:rsid w:val="00D87FA4"/>
    <w:rsid w:val="00DC7D52"/>
    <w:rsid w:val="00E1151D"/>
    <w:rsid w:val="00E22423"/>
    <w:rsid w:val="00E841E3"/>
    <w:rsid w:val="00EB7CD8"/>
    <w:rsid w:val="00EF1720"/>
    <w:rsid w:val="00F44C5D"/>
    <w:rsid w:val="00F71522"/>
    <w:rsid w:val="00FB7861"/>
    <w:rsid w:val="00FC2852"/>
    <w:rsid w:val="032893D2"/>
    <w:rsid w:val="034FC4E9"/>
    <w:rsid w:val="087FF200"/>
    <w:rsid w:val="0C057F85"/>
    <w:rsid w:val="0E1DEFA3"/>
    <w:rsid w:val="0E625642"/>
    <w:rsid w:val="12CBEEEE"/>
    <w:rsid w:val="19110254"/>
    <w:rsid w:val="19CF7353"/>
    <w:rsid w:val="1B6B43B4"/>
    <w:rsid w:val="1D6F34BE"/>
    <w:rsid w:val="1DE5AB01"/>
    <w:rsid w:val="1E5B47A6"/>
    <w:rsid w:val="1FF71807"/>
    <w:rsid w:val="203EB4D7"/>
    <w:rsid w:val="211134C9"/>
    <w:rsid w:val="2439B76E"/>
    <w:rsid w:val="243B8773"/>
    <w:rsid w:val="251EF583"/>
    <w:rsid w:val="25FBDDB5"/>
    <w:rsid w:val="2B048962"/>
    <w:rsid w:val="2C59AE0C"/>
    <w:rsid w:val="30DBE5B9"/>
    <w:rsid w:val="312F7337"/>
    <w:rsid w:val="32D8E802"/>
    <w:rsid w:val="385701DC"/>
    <w:rsid w:val="3A5514A9"/>
    <w:rsid w:val="3BFDA1B7"/>
    <w:rsid w:val="3C0DE06F"/>
    <w:rsid w:val="4148F0CA"/>
    <w:rsid w:val="41BF670D"/>
    <w:rsid w:val="465C3E70"/>
    <w:rsid w:val="489D1785"/>
    <w:rsid w:val="4A65BCCB"/>
    <w:rsid w:val="4D7088A8"/>
    <w:rsid w:val="4FDAB714"/>
    <w:rsid w:val="509DB556"/>
    <w:rsid w:val="557FC96D"/>
    <w:rsid w:val="5689AD9C"/>
    <w:rsid w:val="5EEE34D6"/>
    <w:rsid w:val="63F03712"/>
    <w:rsid w:val="687C0B65"/>
    <w:rsid w:val="68E386AA"/>
    <w:rsid w:val="7194BD5C"/>
    <w:rsid w:val="72936376"/>
    <w:rsid w:val="73519A8B"/>
    <w:rsid w:val="74B26459"/>
    <w:rsid w:val="755172F2"/>
    <w:rsid w:val="7595D269"/>
    <w:rsid w:val="765EC2E9"/>
    <w:rsid w:val="76C12909"/>
    <w:rsid w:val="791071DC"/>
    <w:rsid w:val="7D3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4881C21E-EE73-4091-9BEE-9490B6B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20009A"/>
  </w:style>
  <w:style w:type="character" w:customStyle="1" w:styleId="eop">
    <w:name w:val="eop"/>
    <w:basedOn w:val="Standardnpsmoodstavce"/>
    <w:rsid w:val="002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4675"/>
    <w:rsid w:val="000B28CA"/>
    <w:rsid w:val="001972DB"/>
    <w:rsid w:val="00444F7D"/>
    <w:rsid w:val="00510546"/>
    <w:rsid w:val="005A02EF"/>
    <w:rsid w:val="005C03CC"/>
    <w:rsid w:val="005E083B"/>
    <w:rsid w:val="007E0D7A"/>
    <w:rsid w:val="008F046B"/>
    <w:rsid w:val="00A00291"/>
    <w:rsid w:val="00B13480"/>
    <w:rsid w:val="00E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9</cp:revision>
  <cp:lastPrinted>2022-03-14T11:55:00Z</cp:lastPrinted>
  <dcterms:created xsi:type="dcterms:W3CDTF">2022-03-14T14:36:00Z</dcterms:created>
  <dcterms:modified xsi:type="dcterms:W3CDTF">2024-05-14T07:55:00Z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