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6C1C7BAF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oponenta </w:t>
      </w:r>
      <w:r w:rsidR="00945876">
        <w:rPr>
          <w:rFonts w:ascii="Calibri" w:hAnsi="Calibri"/>
          <w:b/>
          <w:sz w:val="32"/>
          <w:szCs w:val="32"/>
        </w:rPr>
        <w:t xml:space="preserve">bakalářské </w:t>
      </w:r>
      <w:r>
        <w:rPr>
          <w:rFonts w:ascii="Calibri" w:hAnsi="Calibri"/>
          <w:b/>
          <w:sz w:val="32"/>
          <w:szCs w:val="32"/>
        </w:rPr>
        <w:t>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BAF0FF0" w:rsidR="00515A76" w:rsidRPr="0013588D" w:rsidRDefault="004108F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Jméno Studenta</w:t>
            </w:r>
            <w:r w:rsidR="00BB3331">
              <w:rPr>
                <w:rFonts w:ascii="Calibri" w:hAnsi="Calibri" w:cs="Calibri"/>
                <w:b/>
                <w:sz w:val="24"/>
                <w:szCs w:val="24"/>
              </w:rPr>
              <w:t xml:space="preserve"> Eliška Čechová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D7AF915" w:rsidR="00515A76" w:rsidRPr="0013588D" w:rsidRDefault="00EB5BB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  <w:r w:rsidR="00BB3331">
              <w:rPr>
                <w:rFonts w:ascii="Calibri" w:hAnsi="Calibri" w:cs="Calibri"/>
                <w:b/>
                <w:sz w:val="24"/>
                <w:szCs w:val="24"/>
              </w:rPr>
              <w:t xml:space="preserve"> Faktory ovlivňující zelené nákupní chování spotřebitelů v České republice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3234921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>Jméno  Oponenta</w:t>
            </w:r>
            <w:proofErr w:type="gramEnd"/>
            <w:r w:rsidR="00BB3331">
              <w:rPr>
                <w:rFonts w:ascii="Calibri" w:hAnsi="Calibri" w:cs="Calibri"/>
                <w:b/>
                <w:sz w:val="24"/>
                <w:szCs w:val="24"/>
              </w:rPr>
              <w:t xml:space="preserve"> doc. PhDr. Jitka Vysekalová,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4F5E5B0D" w:rsidR="00515A76" w:rsidRPr="0013588D" w:rsidRDefault="005F194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41.4pt;height:161.45pt" o:ole="">
            <v:imagedata r:id="rId7" o:title=""/>
          </v:shape>
          <o:OLEObject Type="Embed" ProgID="Excel.Sheet.8" ShapeID="_x0000_i1041" DrawAspect="Content" ObjectID="_1776707425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C537FE4" w14:textId="51FDDEB2" w:rsidR="00BB3331" w:rsidRDefault="00BB333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Silné stránky</w:t>
      </w:r>
    </w:p>
    <w:p w14:paraId="4587E350" w14:textId="2BCB67FE" w:rsidR="00BB3331" w:rsidRDefault="0041190B" w:rsidP="00BB3331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Pozitivní je volba aktuální tématiky i objektivní přístup k interpretaci jednotlivých jevů s ní spojených. V teoretické části autorka jasně a přehledně charakterizuje základní ekologické pojmy, především spojené s udržitelným rozvojem a zeleným marketingem, které využívá v dalších částech práce.</w:t>
      </w:r>
      <w:r w:rsidR="000E616E">
        <w:rPr>
          <w:rFonts w:ascii="Calibri" w:hAnsi="Calibri" w:cs="Calibri"/>
          <w:b/>
          <w:sz w:val="24"/>
          <w:szCs w:val="24"/>
        </w:rPr>
        <w:t xml:space="preserve"> Z pohledu nákupního chování </w:t>
      </w:r>
      <w:r w:rsidR="002E79EC">
        <w:rPr>
          <w:rFonts w:ascii="Calibri" w:hAnsi="Calibri" w:cs="Calibri"/>
          <w:b/>
          <w:sz w:val="24"/>
          <w:szCs w:val="24"/>
        </w:rPr>
        <w:t>považuji za přínosné zařazení problematiky předsudků</w:t>
      </w:r>
      <w:r w:rsidR="00EB0D46">
        <w:rPr>
          <w:rFonts w:ascii="Calibri" w:hAnsi="Calibri" w:cs="Calibri"/>
          <w:b/>
          <w:sz w:val="24"/>
          <w:szCs w:val="24"/>
        </w:rPr>
        <w:t xml:space="preserve"> obecně i konkrétně spojených s ekologickými tématy</w:t>
      </w:r>
      <w:r w:rsidR="002E79EC">
        <w:rPr>
          <w:rFonts w:ascii="Calibri" w:hAnsi="Calibri" w:cs="Calibri"/>
          <w:b/>
          <w:sz w:val="24"/>
          <w:szCs w:val="24"/>
        </w:rPr>
        <w:t>, kter</w:t>
      </w:r>
      <w:r w:rsidR="004866FC">
        <w:rPr>
          <w:rFonts w:ascii="Calibri" w:hAnsi="Calibri" w:cs="Calibri"/>
          <w:b/>
          <w:sz w:val="24"/>
          <w:szCs w:val="24"/>
        </w:rPr>
        <w:t>á</w:t>
      </w:r>
      <w:r w:rsidR="002E79EC">
        <w:rPr>
          <w:rFonts w:ascii="Calibri" w:hAnsi="Calibri" w:cs="Calibri"/>
          <w:b/>
          <w:sz w:val="24"/>
          <w:szCs w:val="24"/>
        </w:rPr>
        <w:t xml:space="preserve"> mohou být významným ovlivňujícím faktorem.</w:t>
      </w:r>
    </w:p>
    <w:p w14:paraId="035AA6C0" w14:textId="4E295C16" w:rsidR="0041190B" w:rsidRDefault="00EB0D46" w:rsidP="00BB3331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 návaznosti na teoretická východiska klade relevantní výzkumné otázky</w:t>
      </w:r>
      <w:r w:rsidR="00177F8C">
        <w:rPr>
          <w:rFonts w:ascii="Calibri" w:hAnsi="Calibri" w:cs="Calibri"/>
          <w:b/>
          <w:sz w:val="24"/>
          <w:szCs w:val="24"/>
        </w:rPr>
        <w:t xml:space="preserve"> </w:t>
      </w:r>
      <w:r w:rsidR="006452A1">
        <w:rPr>
          <w:rFonts w:ascii="Calibri" w:hAnsi="Calibri" w:cs="Calibri"/>
          <w:b/>
          <w:sz w:val="24"/>
          <w:szCs w:val="24"/>
        </w:rPr>
        <w:t>umožňující naplnění cílů, které si autorka klade.</w:t>
      </w:r>
    </w:p>
    <w:p w14:paraId="22C3E938" w14:textId="7F0BF8B1" w:rsidR="00177F8C" w:rsidRPr="006452A1" w:rsidRDefault="00177F8C" w:rsidP="006452A1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Stanovení obecných faktorů ovlivňujících zelené nákupní chování</w:t>
      </w:r>
      <w:r w:rsidR="009E551F">
        <w:rPr>
          <w:rFonts w:ascii="Calibri" w:hAnsi="Calibri" w:cs="Calibri"/>
          <w:b/>
          <w:sz w:val="24"/>
          <w:szCs w:val="24"/>
        </w:rPr>
        <w:t>,</w:t>
      </w:r>
      <w:r>
        <w:rPr>
          <w:rFonts w:ascii="Calibri" w:hAnsi="Calibri" w:cs="Calibri"/>
          <w:b/>
          <w:sz w:val="24"/>
          <w:szCs w:val="24"/>
        </w:rPr>
        <w:t xml:space="preserve"> z kterých vychází při konstrukci dotazníku a stanovení předpokladů ekologického chování v</w:t>
      </w:r>
      <w:r w:rsidR="006452A1">
        <w:rPr>
          <w:rFonts w:ascii="Calibri" w:hAnsi="Calibri" w:cs="Calibri"/>
          <w:b/>
          <w:sz w:val="24"/>
          <w:szCs w:val="24"/>
        </w:rPr>
        <w:t> jednotlivých aspektech vč</w:t>
      </w:r>
      <w:r w:rsidR="006452A1" w:rsidRPr="006452A1">
        <w:rPr>
          <w:rFonts w:ascii="Calibri" w:hAnsi="Calibri" w:cs="Calibri"/>
          <w:b/>
          <w:sz w:val="24"/>
          <w:szCs w:val="24"/>
        </w:rPr>
        <w:t xml:space="preserve">etně odpovídajících metod vyhodnocení </w:t>
      </w:r>
      <w:r w:rsidR="006452A1">
        <w:rPr>
          <w:rFonts w:ascii="Calibri" w:hAnsi="Calibri" w:cs="Calibri"/>
          <w:b/>
          <w:sz w:val="24"/>
          <w:szCs w:val="24"/>
        </w:rPr>
        <w:t>umožnilo odpově</w:t>
      </w:r>
      <w:r w:rsidR="003F3649">
        <w:rPr>
          <w:rFonts w:ascii="Calibri" w:hAnsi="Calibri" w:cs="Calibri"/>
          <w:b/>
          <w:sz w:val="24"/>
          <w:szCs w:val="24"/>
        </w:rPr>
        <w:t>ď</w:t>
      </w:r>
      <w:r w:rsidR="006452A1">
        <w:rPr>
          <w:rFonts w:ascii="Calibri" w:hAnsi="Calibri" w:cs="Calibri"/>
          <w:b/>
          <w:sz w:val="24"/>
          <w:szCs w:val="24"/>
        </w:rPr>
        <w:t xml:space="preserve"> na základní </w:t>
      </w:r>
      <w:r w:rsidR="003F3649">
        <w:rPr>
          <w:rFonts w:ascii="Calibri" w:hAnsi="Calibri" w:cs="Calibri"/>
          <w:b/>
          <w:sz w:val="24"/>
          <w:szCs w:val="24"/>
        </w:rPr>
        <w:t>otázku</w:t>
      </w:r>
      <w:r w:rsidR="006452A1">
        <w:rPr>
          <w:rFonts w:ascii="Calibri" w:hAnsi="Calibri" w:cs="Calibri"/>
          <w:b/>
          <w:sz w:val="24"/>
          <w:szCs w:val="24"/>
        </w:rPr>
        <w:t>, tj. anal</w:t>
      </w:r>
      <w:r w:rsidR="006650E5">
        <w:rPr>
          <w:rFonts w:ascii="Calibri" w:hAnsi="Calibri" w:cs="Calibri"/>
          <w:b/>
          <w:sz w:val="24"/>
          <w:szCs w:val="24"/>
        </w:rPr>
        <w:t>ýza základních faktorů ovlivňujících zelené chování spotřebitelů</w:t>
      </w:r>
      <w:r w:rsidR="00945876">
        <w:rPr>
          <w:rFonts w:ascii="Calibri" w:hAnsi="Calibri" w:cs="Calibri"/>
          <w:b/>
          <w:sz w:val="24"/>
          <w:szCs w:val="24"/>
        </w:rPr>
        <w:t>.</w:t>
      </w:r>
      <w:r w:rsidR="006452A1">
        <w:rPr>
          <w:rFonts w:ascii="Calibri" w:hAnsi="Calibri" w:cs="Calibri"/>
          <w:b/>
          <w:sz w:val="24"/>
          <w:szCs w:val="24"/>
        </w:rPr>
        <w:t xml:space="preserve"> </w:t>
      </w:r>
      <w:r w:rsidR="006452A1" w:rsidRPr="006452A1">
        <w:rPr>
          <w:rFonts w:ascii="Calibri" w:hAnsi="Calibri" w:cs="Calibri"/>
          <w:b/>
          <w:sz w:val="24"/>
          <w:szCs w:val="24"/>
        </w:rPr>
        <w:t xml:space="preserve"> </w:t>
      </w:r>
    </w:p>
    <w:p w14:paraId="654A72C1" w14:textId="77777777" w:rsidR="00177F8C" w:rsidRDefault="00177F8C" w:rsidP="00177F8C">
      <w:pPr>
        <w:pStyle w:val="Odstavecseseznamem"/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1854C916" w14:textId="199EC563" w:rsidR="008242D2" w:rsidRDefault="0041190B" w:rsidP="00663FC8">
      <w:pPr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  <w:r w:rsidRPr="0041190B">
        <w:rPr>
          <w:rFonts w:ascii="Calibri" w:hAnsi="Calibri" w:cs="Calibri"/>
          <w:b/>
          <w:bCs/>
          <w:sz w:val="24"/>
          <w:szCs w:val="24"/>
        </w:rPr>
        <w:t>Slabé stránky (připomínky)</w:t>
      </w:r>
    </w:p>
    <w:p w14:paraId="14B503E5" w14:textId="207B4DE9" w:rsidR="000E616E" w:rsidRPr="000E616E" w:rsidRDefault="000E616E" w:rsidP="000E616E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 teoretické části práce je ve srovnání s interpretací ekologických pojmů relativně malá pozornost věnována nákupnímu chování spotřebitelů a jeho psychologickým aspektům</w:t>
      </w:r>
    </w:p>
    <w:p w14:paraId="2CB84536" w14:textId="77777777" w:rsidR="00BB3331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>Otázky k obhajobě:</w:t>
      </w:r>
    </w:p>
    <w:p w14:paraId="21CB3338" w14:textId="3ACB462C" w:rsidR="0041190B" w:rsidRDefault="0041190B" w:rsidP="0041190B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Jak lze dle Vašeho názoru konkrétně využít výsledky Vašeho výzkumu? </w:t>
      </w:r>
    </w:p>
    <w:p w14:paraId="55592BB4" w14:textId="1EB11726" w:rsidR="003F3649" w:rsidRDefault="003F3649" w:rsidP="0041190B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 jaké míry – dle Vašeho názoru – ovlivňují osobnostní vlastnosti zelené nákupní chování?</w:t>
      </w:r>
    </w:p>
    <w:p w14:paraId="2DDB4409" w14:textId="4BDE6C1F" w:rsidR="003F3649" w:rsidRPr="0041190B" w:rsidRDefault="003F3649" w:rsidP="0041190B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Jaká jsou specifika nákupního chování generace Z?</w:t>
      </w:r>
    </w:p>
    <w:p w14:paraId="07B31914" w14:textId="1BB93F26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 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lastRenderedPageBreak/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7777777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&lt;&lt;&lt;datum&gt;&gt;&gt;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292308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11761" w14:textId="77777777" w:rsidR="00292308" w:rsidRDefault="00292308">
      <w:r>
        <w:separator/>
      </w:r>
    </w:p>
  </w:endnote>
  <w:endnote w:type="continuationSeparator" w:id="0">
    <w:p w14:paraId="5DBBB4BD" w14:textId="77777777" w:rsidR="00292308" w:rsidRDefault="0029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1C657" w14:textId="77777777" w:rsidR="00292308" w:rsidRDefault="00292308">
      <w:r>
        <w:separator/>
      </w:r>
    </w:p>
  </w:footnote>
  <w:footnote w:type="continuationSeparator" w:id="0">
    <w:p w14:paraId="4AB96E69" w14:textId="77777777" w:rsidR="00292308" w:rsidRDefault="0029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A04F1"/>
    <w:multiLevelType w:val="hybridMultilevel"/>
    <w:tmpl w:val="E1A4DD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B5BD0"/>
    <w:multiLevelType w:val="hybridMultilevel"/>
    <w:tmpl w:val="C8AC0974"/>
    <w:lvl w:ilvl="0" w:tplc="0F9055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579518">
    <w:abstractNumId w:val="1"/>
  </w:num>
  <w:num w:numId="2" w16cid:durableId="2028212584">
    <w:abstractNumId w:val="4"/>
  </w:num>
  <w:num w:numId="3" w16cid:durableId="1369405808">
    <w:abstractNumId w:val="2"/>
  </w:num>
  <w:num w:numId="4" w16cid:durableId="1918320700">
    <w:abstractNumId w:val="6"/>
  </w:num>
  <w:num w:numId="5" w16cid:durableId="95367450">
    <w:abstractNumId w:val="3"/>
  </w:num>
  <w:num w:numId="6" w16cid:durableId="1898081240">
    <w:abstractNumId w:val="5"/>
  </w:num>
  <w:num w:numId="7" w16cid:durableId="116975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4850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616E"/>
    <w:rsid w:val="00100095"/>
    <w:rsid w:val="0012179B"/>
    <w:rsid w:val="00131982"/>
    <w:rsid w:val="0013588D"/>
    <w:rsid w:val="0014316C"/>
    <w:rsid w:val="00147C9F"/>
    <w:rsid w:val="00171E88"/>
    <w:rsid w:val="00177F8C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92308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79EC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F3649"/>
    <w:rsid w:val="00406A5C"/>
    <w:rsid w:val="00407767"/>
    <w:rsid w:val="004108F6"/>
    <w:rsid w:val="0041190B"/>
    <w:rsid w:val="0042394D"/>
    <w:rsid w:val="00464666"/>
    <w:rsid w:val="0047669B"/>
    <w:rsid w:val="00476CB0"/>
    <w:rsid w:val="00484267"/>
    <w:rsid w:val="004866FC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2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1949"/>
    <w:rsid w:val="005F65E0"/>
    <w:rsid w:val="00600872"/>
    <w:rsid w:val="00621FE1"/>
    <w:rsid w:val="0062665E"/>
    <w:rsid w:val="00627031"/>
    <w:rsid w:val="006303CC"/>
    <w:rsid w:val="006357A7"/>
    <w:rsid w:val="006372C6"/>
    <w:rsid w:val="006452A1"/>
    <w:rsid w:val="0065496E"/>
    <w:rsid w:val="00657703"/>
    <w:rsid w:val="00657F7B"/>
    <w:rsid w:val="00663FC8"/>
    <w:rsid w:val="006650E5"/>
    <w:rsid w:val="006A14D7"/>
    <w:rsid w:val="006A4B26"/>
    <w:rsid w:val="006B540B"/>
    <w:rsid w:val="006C7F09"/>
    <w:rsid w:val="006E02E0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01F7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45876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551F"/>
    <w:rsid w:val="009E706E"/>
    <w:rsid w:val="009F3CF9"/>
    <w:rsid w:val="009F6C9F"/>
    <w:rsid w:val="00A01C5D"/>
    <w:rsid w:val="00A03920"/>
    <w:rsid w:val="00A127ED"/>
    <w:rsid w:val="00A21533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3331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354F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6D28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0D46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B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  <vt:variant>
        <vt:lpstr>Title</vt:lpstr>
      </vt:variant>
      <vt:variant>
        <vt:i4>1</vt:i4>
      </vt:variant>
    </vt:vector>
  </HeadingPairs>
  <TitlesOfParts>
    <vt:vector size="13" baseType="lpstr">
      <vt:lpstr>UNIVERZITA TOMÁŠE BATI VE ZLÍNĚ</vt:lpstr>
      <vt:lpstr>Komentáře, připomínky, výhrady a náměty k práci (silné a slabé stránky):</vt:lpstr>
      <vt:lpstr>Silné stránky</vt:lpstr>
      <vt:lpstr>Pozitivní je volba aktuální tématiky i objektivní přístup k interpretaci jednotl</vt:lpstr>
      <vt:lpstr>V návaznosti na teoretická východiska klade relevantní výzkumné otázky umožňujíc</vt:lpstr>
      <vt:lpstr>Stanovení obecných faktorů ovlivňujících zelené nákupní chování z kterých vycház</vt:lpstr>
      <vt:lpstr/>
      <vt:lpstr>Otázky k obhajobě:</vt:lpstr>
      <vt:lpstr>Jak lze dle Vašeho názoru konkrétně využít výsledky Vašeho výzkumu? </vt:lpstr>
      <vt:lpstr>Do jaké míry – dle Vašeho názoru – ovlivňují osobnostní vlastnosti zelené nákupn</vt:lpstr>
      <vt:lpstr>Jaká jsou specifika nákupního chování generace Z?</vt:lpstr>
      <vt:lpstr/>
      <vt:lpstr>UNIVERZITA TOMÁŠE BATI VE ZLÍNĚ</vt:lpstr>
    </vt:vector>
  </TitlesOfParts>
  <Company>FMK UTB Zlín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Micro Sht</cp:lastModifiedBy>
  <cp:revision>10</cp:revision>
  <cp:lastPrinted>2010-04-15T13:27:00Z</cp:lastPrinted>
  <dcterms:created xsi:type="dcterms:W3CDTF">2024-04-21T14:24:00Z</dcterms:created>
  <dcterms:modified xsi:type="dcterms:W3CDTF">2024-05-08T19:04:00Z</dcterms:modified>
</cp:coreProperties>
</file>