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214"/>
        <w:gridCol w:w="3602"/>
        <w:gridCol w:w="361"/>
        <w:gridCol w:w="377"/>
        <w:gridCol w:w="390"/>
        <w:gridCol w:w="390"/>
        <w:gridCol w:w="361"/>
        <w:gridCol w:w="347"/>
      </w:tblGrid>
      <w:tr w:rsidR="00164469" w14:paraId="14E73CA1" w14:textId="77777777" w:rsidTr="00164469">
        <w:tc>
          <w:tcPr>
            <w:tcW w:w="5000" w:type="pct"/>
            <w:gridSpan w:val="8"/>
            <w:tcBorders>
              <w:top w:val="single" w:sz="12" w:space="0" w:color="auto"/>
              <w:left w:val="single" w:sz="12" w:space="0" w:color="auto"/>
              <w:bottom w:val="single" w:sz="4" w:space="0" w:color="auto"/>
              <w:right w:val="single" w:sz="12" w:space="0" w:color="auto"/>
            </w:tcBorders>
            <w:hideMark/>
          </w:tcPr>
          <w:p w14:paraId="18FF4ADA" w14:textId="77777777" w:rsidR="00164469" w:rsidRDefault="00164469">
            <w:pPr>
              <w:spacing w:after="0" w:line="240" w:lineRule="auto"/>
              <w:jc w:val="center"/>
              <w:rPr>
                <w:rFonts w:ascii="Arial" w:hAnsi="Arial" w:cs="Arial"/>
              </w:rPr>
            </w:pPr>
            <w:bookmarkStart w:id="0" w:name="_GoBack"/>
            <w:bookmarkEnd w:id="0"/>
            <w:r>
              <w:rPr>
                <w:rFonts w:ascii="Arial" w:hAnsi="Arial" w:cs="Arial"/>
                <w:b/>
              </w:rPr>
              <w:t>POSUDEK OPONENTA DIPLOMOVÉ PRÁCE</w:t>
            </w:r>
          </w:p>
        </w:tc>
      </w:tr>
      <w:tr w:rsidR="00164469" w14:paraId="14E2F403" w14:textId="77777777" w:rsidTr="00164469">
        <w:tc>
          <w:tcPr>
            <w:tcW w:w="1781" w:type="pct"/>
            <w:tcBorders>
              <w:top w:val="single" w:sz="4" w:space="0" w:color="auto"/>
              <w:left w:val="single" w:sz="12" w:space="0" w:color="auto"/>
              <w:bottom w:val="single" w:sz="4" w:space="0" w:color="auto"/>
              <w:right w:val="single" w:sz="6" w:space="0" w:color="auto"/>
            </w:tcBorders>
            <w:hideMark/>
          </w:tcPr>
          <w:p w14:paraId="060D9F25" w14:textId="77777777" w:rsidR="00164469" w:rsidRDefault="009F1B98">
            <w:pPr>
              <w:spacing w:after="0" w:line="240" w:lineRule="auto"/>
              <w:jc w:val="left"/>
              <w:rPr>
                <w:rFonts w:ascii="Arial" w:hAnsi="Arial" w:cs="Arial"/>
              </w:rPr>
            </w:pPr>
            <w:r>
              <w:rPr>
                <w:rFonts w:ascii="Arial" w:hAnsi="Arial" w:cs="Arial"/>
              </w:rPr>
              <w:t>Jméno a příjmení studenta/a</w:t>
            </w:r>
            <w:r w:rsidR="00164469">
              <w:rPr>
                <w:rFonts w:ascii="Arial" w:hAnsi="Arial" w:cs="Arial"/>
              </w:rPr>
              <w:t>utor</w:t>
            </w:r>
          </w:p>
        </w:tc>
        <w:tc>
          <w:tcPr>
            <w:tcW w:w="3219" w:type="pct"/>
            <w:gridSpan w:val="7"/>
            <w:tcBorders>
              <w:top w:val="single" w:sz="4" w:space="0" w:color="auto"/>
              <w:left w:val="single" w:sz="6" w:space="0" w:color="auto"/>
              <w:bottom w:val="single" w:sz="4" w:space="0" w:color="auto"/>
              <w:right w:val="single" w:sz="12" w:space="0" w:color="auto"/>
            </w:tcBorders>
          </w:tcPr>
          <w:p w14:paraId="539EF9D3" w14:textId="375B2C3C" w:rsidR="00164469" w:rsidRDefault="00E05C4B">
            <w:pPr>
              <w:spacing w:after="0" w:line="240" w:lineRule="auto"/>
              <w:rPr>
                <w:rFonts w:ascii="Arial" w:hAnsi="Arial" w:cs="Arial"/>
              </w:rPr>
            </w:pPr>
            <w:r>
              <w:rPr>
                <w:rFonts w:ascii="Arial" w:hAnsi="Arial" w:cs="Arial"/>
              </w:rPr>
              <w:t>Daniel Patera</w:t>
            </w:r>
          </w:p>
        </w:tc>
      </w:tr>
      <w:tr w:rsidR="00164469" w14:paraId="4DEF90B4" w14:textId="77777777" w:rsidTr="00164469">
        <w:tc>
          <w:tcPr>
            <w:tcW w:w="1781" w:type="pct"/>
            <w:tcBorders>
              <w:top w:val="single" w:sz="4" w:space="0" w:color="auto"/>
              <w:left w:val="single" w:sz="12" w:space="0" w:color="auto"/>
              <w:bottom w:val="single" w:sz="4" w:space="0" w:color="auto"/>
              <w:right w:val="single" w:sz="6" w:space="0" w:color="auto"/>
            </w:tcBorders>
            <w:hideMark/>
          </w:tcPr>
          <w:p w14:paraId="61B7E131" w14:textId="77777777" w:rsidR="00164469" w:rsidRDefault="00164469">
            <w:pPr>
              <w:spacing w:after="0" w:line="240" w:lineRule="auto"/>
              <w:rPr>
                <w:rFonts w:ascii="Arial" w:hAnsi="Arial" w:cs="Arial"/>
              </w:rPr>
            </w:pPr>
            <w:r>
              <w:rPr>
                <w:rFonts w:ascii="Arial" w:hAnsi="Arial" w:cs="Arial"/>
              </w:rPr>
              <w:t>Název práce</w:t>
            </w:r>
          </w:p>
        </w:tc>
        <w:tc>
          <w:tcPr>
            <w:tcW w:w="3219" w:type="pct"/>
            <w:gridSpan w:val="7"/>
            <w:tcBorders>
              <w:top w:val="single" w:sz="4" w:space="0" w:color="auto"/>
              <w:left w:val="single" w:sz="6" w:space="0" w:color="auto"/>
              <w:bottom w:val="single" w:sz="4" w:space="0" w:color="auto"/>
              <w:right w:val="single" w:sz="12" w:space="0" w:color="auto"/>
            </w:tcBorders>
          </w:tcPr>
          <w:p w14:paraId="6647074A" w14:textId="463CD6C7" w:rsidR="00164469" w:rsidRDefault="00E05C4B">
            <w:pPr>
              <w:spacing w:after="0" w:line="240" w:lineRule="auto"/>
              <w:rPr>
                <w:rFonts w:ascii="Arial" w:hAnsi="Arial" w:cs="Arial"/>
              </w:rPr>
            </w:pPr>
            <w:r>
              <w:t>Domácí úkoly v českém jazyce na 1. stupni ZŠ</w:t>
            </w:r>
          </w:p>
        </w:tc>
      </w:tr>
      <w:tr w:rsidR="00164469" w14:paraId="3575E710" w14:textId="77777777" w:rsidTr="00164469">
        <w:tc>
          <w:tcPr>
            <w:tcW w:w="1781" w:type="pct"/>
            <w:tcBorders>
              <w:top w:val="single" w:sz="4" w:space="0" w:color="auto"/>
              <w:left w:val="single" w:sz="12" w:space="0" w:color="auto"/>
              <w:bottom w:val="single" w:sz="4" w:space="0" w:color="auto"/>
              <w:right w:val="single" w:sz="6" w:space="0" w:color="auto"/>
            </w:tcBorders>
            <w:hideMark/>
          </w:tcPr>
          <w:p w14:paraId="7A8F15AA" w14:textId="77777777" w:rsidR="00164469" w:rsidRDefault="00164469">
            <w:pPr>
              <w:spacing w:after="0" w:line="240" w:lineRule="auto"/>
              <w:rPr>
                <w:rFonts w:ascii="Arial" w:hAnsi="Arial" w:cs="Arial"/>
              </w:rPr>
            </w:pPr>
            <w:r>
              <w:rPr>
                <w:rFonts w:ascii="Arial" w:hAnsi="Arial" w:cs="Arial"/>
              </w:rPr>
              <w:t>Jméno a příjmení oponenta práce</w:t>
            </w:r>
          </w:p>
        </w:tc>
        <w:tc>
          <w:tcPr>
            <w:tcW w:w="3219" w:type="pct"/>
            <w:gridSpan w:val="7"/>
            <w:tcBorders>
              <w:top w:val="single" w:sz="4" w:space="0" w:color="auto"/>
              <w:left w:val="single" w:sz="6" w:space="0" w:color="auto"/>
              <w:bottom w:val="single" w:sz="4" w:space="0" w:color="auto"/>
              <w:right w:val="single" w:sz="12" w:space="0" w:color="auto"/>
            </w:tcBorders>
          </w:tcPr>
          <w:p w14:paraId="5E3F1783" w14:textId="08AEE765" w:rsidR="00164469" w:rsidRDefault="00E05C4B">
            <w:pPr>
              <w:spacing w:after="0" w:line="240" w:lineRule="auto"/>
              <w:rPr>
                <w:rFonts w:ascii="Arial" w:hAnsi="Arial" w:cs="Arial"/>
              </w:rPr>
            </w:pPr>
            <w:r>
              <w:rPr>
                <w:rFonts w:ascii="Arial" w:hAnsi="Arial" w:cs="Arial"/>
              </w:rPr>
              <w:t xml:space="preserve">Doc. PhDr. Zuzana Jančík Petrová, PhD. </w:t>
            </w:r>
          </w:p>
        </w:tc>
      </w:tr>
      <w:tr w:rsidR="00164469" w14:paraId="31D7E8C4" w14:textId="77777777" w:rsidTr="00164469">
        <w:tc>
          <w:tcPr>
            <w:tcW w:w="1781" w:type="pct"/>
            <w:tcBorders>
              <w:top w:val="single" w:sz="4" w:space="0" w:color="auto"/>
              <w:left w:val="single" w:sz="12" w:space="0" w:color="auto"/>
              <w:bottom w:val="single" w:sz="4" w:space="0" w:color="auto"/>
              <w:right w:val="single" w:sz="6" w:space="0" w:color="auto"/>
            </w:tcBorders>
            <w:hideMark/>
          </w:tcPr>
          <w:p w14:paraId="072E2EED" w14:textId="77777777" w:rsidR="00164469" w:rsidRDefault="00164469">
            <w:pPr>
              <w:spacing w:after="0" w:line="240" w:lineRule="auto"/>
              <w:rPr>
                <w:rFonts w:ascii="Arial" w:hAnsi="Arial" w:cs="Arial"/>
              </w:rPr>
            </w:pPr>
            <w:r>
              <w:rPr>
                <w:rFonts w:ascii="Arial" w:hAnsi="Arial" w:cs="Arial"/>
              </w:rPr>
              <w:t>Studijní obor</w:t>
            </w:r>
            <w:r w:rsidR="000C6AE5">
              <w:rPr>
                <w:rFonts w:ascii="Arial" w:hAnsi="Arial" w:cs="Arial"/>
              </w:rPr>
              <w:t>/program</w:t>
            </w:r>
          </w:p>
        </w:tc>
        <w:tc>
          <w:tcPr>
            <w:tcW w:w="3219" w:type="pct"/>
            <w:gridSpan w:val="7"/>
            <w:tcBorders>
              <w:top w:val="single" w:sz="4" w:space="0" w:color="auto"/>
              <w:left w:val="single" w:sz="6" w:space="0" w:color="auto"/>
              <w:bottom w:val="single" w:sz="4" w:space="0" w:color="auto"/>
              <w:right w:val="single" w:sz="12" w:space="0" w:color="auto"/>
            </w:tcBorders>
          </w:tcPr>
          <w:p w14:paraId="11CAF2F9" w14:textId="2BFD6E50" w:rsidR="00164469" w:rsidRDefault="00E05C4B">
            <w:pPr>
              <w:spacing w:after="0" w:line="240" w:lineRule="auto"/>
              <w:rPr>
                <w:rFonts w:ascii="Arial" w:hAnsi="Arial" w:cs="Arial"/>
              </w:rPr>
            </w:pPr>
            <w:r>
              <w:rPr>
                <w:rFonts w:ascii="Arial" w:hAnsi="Arial" w:cs="Arial"/>
              </w:rPr>
              <w:t xml:space="preserve">Učitelství pro 1. stupeň základní školy </w:t>
            </w:r>
          </w:p>
        </w:tc>
      </w:tr>
      <w:tr w:rsidR="00164469" w14:paraId="6DB2FB46" w14:textId="77777777" w:rsidTr="00164469">
        <w:tc>
          <w:tcPr>
            <w:tcW w:w="1781" w:type="pct"/>
            <w:tcBorders>
              <w:top w:val="single" w:sz="4" w:space="0" w:color="auto"/>
              <w:left w:val="single" w:sz="12" w:space="0" w:color="auto"/>
              <w:bottom w:val="single" w:sz="4" w:space="0" w:color="auto"/>
              <w:right w:val="single" w:sz="6" w:space="0" w:color="auto"/>
            </w:tcBorders>
            <w:hideMark/>
          </w:tcPr>
          <w:p w14:paraId="4309646B" w14:textId="77777777" w:rsidR="00164469" w:rsidRDefault="00164469">
            <w:pPr>
              <w:spacing w:after="0" w:line="240" w:lineRule="auto"/>
              <w:rPr>
                <w:rFonts w:ascii="Arial" w:hAnsi="Arial" w:cs="Arial"/>
              </w:rPr>
            </w:pPr>
            <w:r>
              <w:rPr>
                <w:rFonts w:ascii="Arial" w:hAnsi="Arial" w:cs="Arial"/>
              </w:rPr>
              <w:t>Forma studia</w:t>
            </w:r>
          </w:p>
        </w:tc>
        <w:tc>
          <w:tcPr>
            <w:tcW w:w="3219" w:type="pct"/>
            <w:gridSpan w:val="7"/>
            <w:tcBorders>
              <w:top w:val="single" w:sz="4" w:space="0" w:color="auto"/>
              <w:left w:val="single" w:sz="6" w:space="0" w:color="auto"/>
              <w:bottom w:val="single" w:sz="4" w:space="0" w:color="auto"/>
              <w:right w:val="single" w:sz="12" w:space="0" w:color="auto"/>
            </w:tcBorders>
          </w:tcPr>
          <w:p w14:paraId="5A5E4612" w14:textId="5BB515A6" w:rsidR="00164469" w:rsidRDefault="00E05C4B">
            <w:pPr>
              <w:spacing w:after="0" w:line="240" w:lineRule="auto"/>
              <w:rPr>
                <w:rFonts w:ascii="Arial" w:hAnsi="Arial" w:cs="Arial"/>
              </w:rPr>
            </w:pPr>
            <w:r>
              <w:rPr>
                <w:rFonts w:ascii="Arial" w:hAnsi="Arial" w:cs="Arial"/>
              </w:rPr>
              <w:t>Prezenční</w:t>
            </w:r>
          </w:p>
        </w:tc>
      </w:tr>
      <w:tr w:rsidR="00164469" w14:paraId="5FD469AB" w14:textId="77777777" w:rsidTr="00164469">
        <w:tc>
          <w:tcPr>
            <w:tcW w:w="1781" w:type="pct"/>
            <w:tcBorders>
              <w:top w:val="single" w:sz="4" w:space="0" w:color="auto"/>
              <w:left w:val="single" w:sz="12" w:space="0" w:color="auto"/>
              <w:bottom w:val="single" w:sz="4" w:space="0" w:color="auto"/>
              <w:right w:val="single" w:sz="6" w:space="0" w:color="auto"/>
            </w:tcBorders>
            <w:vAlign w:val="center"/>
            <w:hideMark/>
          </w:tcPr>
          <w:p w14:paraId="065EAB5D" w14:textId="77777777" w:rsidR="00164469" w:rsidRDefault="00164469">
            <w:pPr>
              <w:spacing w:after="0" w:line="240" w:lineRule="auto"/>
              <w:rPr>
                <w:rFonts w:ascii="Arial" w:hAnsi="Arial" w:cs="Arial"/>
                <w:b/>
              </w:rPr>
            </w:pPr>
            <w:r>
              <w:rPr>
                <w:rFonts w:ascii="Arial" w:hAnsi="Arial" w:cs="Arial"/>
                <w:b/>
              </w:rPr>
              <w:t>Kritéria hodnocení práce</w:t>
            </w:r>
          </w:p>
        </w:tc>
        <w:tc>
          <w:tcPr>
            <w:tcW w:w="3219" w:type="pct"/>
            <w:gridSpan w:val="7"/>
            <w:tcBorders>
              <w:top w:val="single" w:sz="4" w:space="0" w:color="auto"/>
              <w:left w:val="single" w:sz="6" w:space="0" w:color="auto"/>
              <w:bottom w:val="single" w:sz="4" w:space="0" w:color="auto"/>
              <w:right w:val="single" w:sz="12" w:space="0" w:color="auto"/>
            </w:tcBorders>
            <w:hideMark/>
          </w:tcPr>
          <w:p w14:paraId="78E0B6DE" w14:textId="77777777" w:rsidR="00164469" w:rsidRPr="00875DAF" w:rsidRDefault="00164469">
            <w:pPr>
              <w:spacing w:after="0" w:line="240" w:lineRule="auto"/>
              <w:rPr>
                <w:rFonts w:ascii="Arial" w:hAnsi="Arial" w:cs="Arial"/>
                <w:b/>
              </w:rPr>
            </w:pPr>
            <w:r>
              <w:rPr>
                <w:rFonts w:ascii="Arial" w:hAnsi="Arial" w:cs="Arial"/>
                <w:b/>
              </w:rPr>
              <w:t>Stupeň hodnocení</w:t>
            </w:r>
            <w:r w:rsidR="00875DAF">
              <w:rPr>
                <w:rFonts w:ascii="Arial" w:hAnsi="Arial" w:cs="Arial"/>
                <w:b/>
              </w:rPr>
              <w:t xml:space="preserve"> </w:t>
            </w:r>
            <w:r>
              <w:rPr>
                <w:rFonts w:ascii="Arial" w:hAnsi="Arial" w:cs="Arial"/>
                <w:b/>
              </w:rPr>
              <w:t>dle stupnice ECTS</w:t>
            </w:r>
          </w:p>
        </w:tc>
      </w:tr>
      <w:tr w:rsidR="00164469" w14:paraId="16447FD5" w14:textId="77777777" w:rsidTr="00164469">
        <w:tc>
          <w:tcPr>
            <w:tcW w:w="5000" w:type="pct"/>
            <w:gridSpan w:val="8"/>
            <w:tcBorders>
              <w:top w:val="single" w:sz="4" w:space="0" w:color="auto"/>
              <w:left w:val="single" w:sz="12" w:space="0" w:color="auto"/>
              <w:bottom w:val="single" w:sz="4" w:space="0" w:color="auto"/>
              <w:right w:val="single" w:sz="12" w:space="0" w:color="auto"/>
            </w:tcBorders>
            <w:shd w:val="clear" w:color="auto" w:fill="A6A6A6"/>
            <w:hideMark/>
          </w:tcPr>
          <w:p w14:paraId="72E6AB3F" w14:textId="77777777" w:rsidR="00164469" w:rsidRDefault="00164469">
            <w:pPr>
              <w:spacing w:after="0" w:line="240" w:lineRule="auto"/>
              <w:rPr>
                <w:rFonts w:ascii="Arial" w:hAnsi="Arial" w:cs="Arial"/>
                <w:color w:val="FFFFFF"/>
              </w:rPr>
            </w:pPr>
            <w:r>
              <w:rPr>
                <w:rFonts w:ascii="Arial" w:hAnsi="Arial" w:cs="Arial"/>
                <w:b/>
                <w:color w:val="FFFFFF"/>
              </w:rPr>
              <w:t>Formální stránka práce</w:t>
            </w:r>
          </w:p>
        </w:tc>
      </w:tr>
      <w:tr w:rsidR="00164469" w14:paraId="1C8ED2E8" w14:textId="77777777" w:rsidTr="00164469">
        <w:tc>
          <w:tcPr>
            <w:tcW w:w="3776" w:type="pct"/>
            <w:gridSpan w:val="2"/>
            <w:tcBorders>
              <w:top w:val="single" w:sz="4" w:space="0" w:color="auto"/>
              <w:left w:val="single" w:sz="12" w:space="0" w:color="auto"/>
              <w:bottom w:val="single" w:sz="4" w:space="0" w:color="auto"/>
              <w:right w:val="single" w:sz="6" w:space="0" w:color="auto"/>
            </w:tcBorders>
            <w:hideMark/>
          </w:tcPr>
          <w:p w14:paraId="5CE8D03D" w14:textId="77777777" w:rsidR="00164469" w:rsidRDefault="00164469">
            <w:pPr>
              <w:spacing w:after="0" w:line="240" w:lineRule="auto"/>
              <w:rPr>
                <w:rFonts w:ascii="Arial" w:hAnsi="Arial" w:cs="Arial"/>
              </w:rPr>
            </w:pPr>
            <w:r>
              <w:rPr>
                <w:rFonts w:ascii="Arial" w:hAnsi="Arial" w:cs="Arial"/>
              </w:rPr>
              <w:t>Přehlednost a členění práce</w:t>
            </w:r>
          </w:p>
        </w:tc>
        <w:tc>
          <w:tcPr>
            <w:tcW w:w="203" w:type="pct"/>
            <w:tcBorders>
              <w:top w:val="single" w:sz="4" w:space="0" w:color="auto"/>
              <w:left w:val="single" w:sz="6" w:space="0" w:color="auto"/>
              <w:bottom w:val="single" w:sz="4" w:space="0" w:color="auto"/>
              <w:right w:val="single" w:sz="6" w:space="0" w:color="auto"/>
            </w:tcBorders>
            <w:vAlign w:val="center"/>
            <w:hideMark/>
          </w:tcPr>
          <w:p w14:paraId="6A89A766"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3DE7DBD5"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02E943D0" w14:textId="717C4565" w:rsidR="00164469" w:rsidRDefault="00C26437">
            <w:pPr>
              <w:spacing w:after="0" w:line="240" w:lineRule="auto"/>
              <w:rPr>
                <w:rFonts w:ascii="Arial" w:hAnsi="Arial" w:cs="Arial"/>
              </w:rPr>
            </w:pPr>
            <w:r>
              <w:rPr>
                <w:rFonts w:ascii="Arial" w:hAnsi="Arial" w:cs="Arial"/>
              </w:rPr>
              <w:t>C</w:t>
            </w:r>
          </w:p>
        </w:tc>
        <w:tc>
          <w:tcPr>
            <w:tcW w:w="210" w:type="pct"/>
            <w:tcBorders>
              <w:top w:val="single" w:sz="4" w:space="0" w:color="auto"/>
              <w:left w:val="single" w:sz="6" w:space="0" w:color="auto"/>
              <w:bottom w:val="single" w:sz="4" w:space="0" w:color="auto"/>
              <w:right w:val="single" w:sz="6" w:space="0" w:color="auto"/>
            </w:tcBorders>
            <w:vAlign w:val="center"/>
            <w:hideMark/>
          </w:tcPr>
          <w:p w14:paraId="49DB3656"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79C06EC9"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66671B4A" w14:textId="77777777" w:rsidR="00164469" w:rsidRDefault="00164469">
            <w:pPr>
              <w:spacing w:after="0" w:line="240" w:lineRule="auto"/>
              <w:rPr>
                <w:rFonts w:ascii="Arial" w:hAnsi="Arial" w:cs="Arial"/>
              </w:rPr>
            </w:pPr>
          </w:p>
        </w:tc>
      </w:tr>
      <w:tr w:rsidR="00164469" w14:paraId="40CC3C04" w14:textId="77777777" w:rsidTr="00164469">
        <w:tc>
          <w:tcPr>
            <w:tcW w:w="3776" w:type="pct"/>
            <w:gridSpan w:val="2"/>
            <w:tcBorders>
              <w:top w:val="single" w:sz="4" w:space="0" w:color="auto"/>
              <w:left w:val="single" w:sz="12" w:space="0" w:color="auto"/>
              <w:bottom w:val="single" w:sz="4" w:space="0" w:color="auto"/>
              <w:right w:val="single" w:sz="6" w:space="0" w:color="auto"/>
            </w:tcBorders>
            <w:hideMark/>
          </w:tcPr>
          <w:p w14:paraId="2E3DCCC6" w14:textId="77777777" w:rsidR="00164469" w:rsidRDefault="00164469">
            <w:pPr>
              <w:spacing w:after="0" w:line="240" w:lineRule="auto"/>
              <w:rPr>
                <w:rFonts w:ascii="Arial" w:hAnsi="Arial" w:cs="Arial"/>
              </w:rPr>
            </w:pPr>
            <w:r>
              <w:rPr>
                <w:rFonts w:ascii="Arial" w:hAnsi="Arial" w:cs="Arial"/>
              </w:rPr>
              <w:t>Úroveň jazykového zpracování (odborná, gramatická i stylistická úroveň textu)</w:t>
            </w:r>
          </w:p>
        </w:tc>
        <w:tc>
          <w:tcPr>
            <w:tcW w:w="203" w:type="pct"/>
            <w:tcBorders>
              <w:top w:val="single" w:sz="4" w:space="0" w:color="auto"/>
              <w:left w:val="single" w:sz="6" w:space="0" w:color="auto"/>
              <w:bottom w:val="single" w:sz="4" w:space="0" w:color="auto"/>
              <w:right w:val="single" w:sz="6" w:space="0" w:color="auto"/>
            </w:tcBorders>
            <w:vAlign w:val="center"/>
            <w:hideMark/>
          </w:tcPr>
          <w:p w14:paraId="13E58E24"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688AB61F" w14:textId="477F37A4" w:rsidR="00164469" w:rsidRDefault="00C26437">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14:paraId="2C79A233"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51503752"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0D6738DB"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4BFCEAE5" w14:textId="77777777" w:rsidR="00164469" w:rsidRDefault="00164469">
            <w:pPr>
              <w:spacing w:after="0" w:line="240" w:lineRule="auto"/>
              <w:rPr>
                <w:rFonts w:ascii="Arial" w:hAnsi="Arial" w:cs="Arial"/>
              </w:rPr>
            </w:pPr>
          </w:p>
        </w:tc>
      </w:tr>
      <w:tr w:rsidR="00164469" w14:paraId="653960AB" w14:textId="77777777" w:rsidTr="00164469">
        <w:tc>
          <w:tcPr>
            <w:tcW w:w="3776" w:type="pct"/>
            <w:gridSpan w:val="2"/>
            <w:tcBorders>
              <w:top w:val="single" w:sz="4" w:space="0" w:color="auto"/>
              <w:left w:val="single" w:sz="12" w:space="0" w:color="auto"/>
              <w:bottom w:val="single" w:sz="4" w:space="0" w:color="auto"/>
              <w:right w:val="single" w:sz="6" w:space="0" w:color="auto"/>
            </w:tcBorders>
            <w:hideMark/>
          </w:tcPr>
          <w:p w14:paraId="762743B6" w14:textId="77777777" w:rsidR="00164469" w:rsidRDefault="00164469">
            <w:pPr>
              <w:spacing w:after="0" w:line="240" w:lineRule="auto"/>
              <w:rPr>
                <w:rFonts w:ascii="Arial" w:hAnsi="Arial" w:cs="Arial"/>
              </w:rPr>
            </w:pPr>
            <w:r>
              <w:rPr>
                <w:rFonts w:ascii="Arial" w:hAnsi="Arial" w:cs="Arial"/>
              </w:rPr>
              <w:t>Dodržení formálních náležitostí (rozsah práce, dodržení citační normy, estetická úprava, kvalita abstraktu, práce s grafickým, tabulkovým či jiným materiálem)</w:t>
            </w:r>
          </w:p>
        </w:tc>
        <w:tc>
          <w:tcPr>
            <w:tcW w:w="203" w:type="pct"/>
            <w:tcBorders>
              <w:top w:val="single" w:sz="4" w:space="0" w:color="auto"/>
              <w:left w:val="single" w:sz="6" w:space="0" w:color="auto"/>
              <w:bottom w:val="single" w:sz="4" w:space="0" w:color="auto"/>
              <w:right w:val="single" w:sz="6" w:space="0" w:color="auto"/>
            </w:tcBorders>
            <w:vAlign w:val="center"/>
            <w:hideMark/>
          </w:tcPr>
          <w:p w14:paraId="5B5D8A49"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2E8F0563" w14:textId="76866378" w:rsidR="00164469" w:rsidRDefault="00C26437">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14:paraId="3FCE6BE6"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6D0E3496"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55045D1F"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23754734" w14:textId="77777777" w:rsidR="00164469" w:rsidRDefault="00164469">
            <w:pPr>
              <w:spacing w:after="0" w:line="240" w:lineRule="auto"/>
              <w:rPr>
                <w:rFonts w:ascii="Arial" w:hAnsi="Arial" w:cs="Arial"/>
              </w:rPr>
            </w:pPr>
          </w:p>
        </w:tc>
      </w:tr>
      <w:tr w:rsidR="00164469" w14:paraId="25A631AD" w14:textId="77777777" w:rsidTr="00164469">
        <w:tc>
          <w:tcPr>
            <w:tcW w:w="5000" w:type="pct"/>
            <w:gridSpan w:val="8"/>
            <w:tcBorders>
              <w:top w:val="single" w:sz="4" w:space="0" w:color="auto"/>
              <w:left w:val="single" w:sz="12" w:space="0" w:color="auto"/>
              <w:bottom w:val="single" w:sz="4" w:space="0" w:color="auto"/>
              <w:right w:val="single" w:sz="12" w:space="0" w:color="auto"/>
            </w:tcBorders>
            <w:shd w:val="clear" w:color="auto" w:fill="A6A6A6"/>
            <w:vAlign w:val="center"/>
            <w:hideMark/>
          </w:tcPr>
          <w:p w14:paraId="653E6499" w14:textId="31213B1A" w:rsidR="00164469" w:rsidRDefault="00C26437">
            <w:pPr>
              <w:spacing w:after="0" w:line="240" w:lineRule="auto"/>
              <w:rPr>
                <w:rFonts w:ascii="Arial" w:hAnsi="Arial" w:cs="Arial"/>
              </w:rPr>
            </w:pPr>
            <w:r>
              <w:rPr>
                <w:rFonts w:ascii="Arial" w:hAnsi="Arial" w:cs="Arial"/>
                <w:b/>
                <w:color w:val="FFFFFF"/>
              </w:rPr>
              <w:t>B</w:t>
            </w:r>
          </w:p>
        </w:tc>
      </w:tr>
      <w:tr w:rsidR="00164469" w14:paraId="33C44331" w14:textId="77777777" w:rsidTr="00164469">
        <w:tc>
          <w:tcPr>
            <w:tcW w:w="3776" w:type="pct"/>
            <w:gridSpan w:val="2"/>
            <w:tcBorders>
              <w:top w:val="single" w:sz="4" w:space="0" w:color="auto"/>
              <w:left w:val="single" w:sz="12" w:space="0" w:color="auto"/>
              <w:bottom w:val="single" w:sz="4" w:space="0" w:color="auto"/>
              <w:right w:val="single" w:sz="6" w:space="0" w:color="auto"/>
            </w:tcBorders>
            <w:hideMark/>
          </w:tcPr>
          <w:p w14:paraId="73CC897E" w14:textId="77777777" w:rsidR="00164469" w:rsidRDefault="00164469">
            <w:pPr>
              <w:spacing w:after="0" w:line="240" w:lineRule="auto"/>
              <w:rPr>
                <w:rFonts w:ascii="Arial" w:hAnsi="Arial" w:cs="Arial"/>
              </w:rPr>
            </w:pPr>
            <w:r>
              <w:rPr>
                <w:rFonts w:ascii="Arial" w:hAnsi="Arial" w:cs="Arial"/>
              </w:rPr>
              <w:t xml:space="preserve">Formulace cílů práce </w:t>
            </w:r>
          </w:p>
        </w:tc>
        <w:tc>
          <w:tcPr>
            <w:tcW w:w="203" w:type="pct"/>
            <w:tcBorders>
              <w:top w:val="single" w:sz="4" w:space="0" w:color="auto"/>
              <w:left w:val="single" w:sz="6" w:space="0" w:color="auto"/>
              <w:bottom w:val="single" w:sz="4" w:space="0" w:color="auto"/>
              <w:right w:val="single" w:sz="6" w:space="0" w:color="auto"/>
            </w:tcBorders>
            <w:vAlign w:val="center"/>
            <w:hideMark/>
          </w:tcPr>
          <w:p w14:paraId="08C3AA34"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55653114" w14:textId="20149682" w:rsidR="00164469" w:rsidRDefault="008425B9">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14:paraId="2618C234"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1EDF1AFC"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701B0412"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57780E2A" w14:textId="77777777" w:rsidR="00164469" w:rsidRDefault="00164469">
            <w:pPr>
              <w:spacing w:after="0" w:line="240" w:lineRule="auto"/>
              <w:rPr>
                <w:rFonts w:ascii="Arial" w:hAnsi="Arial" w:cs="Arial"/>
              </w:rPr>
            </w:pPr>
          </w:p>
        </w:tc>
      </w:tr>
      <w:tr w:rsidR="00164469" w14:paraId="59C89346" w14:textId="77777777" w:rsidTr="00164469">
        <w:tc>
          <w:tcPr>
            <w:tcW w:w="3776" w:type="pct"/>
            <w:gridSpan w:val="2"/>
            <w:tcBorders>
              <w:top w:val="single" w:sz="4" w:space="0" w:color="auto"/>
              <w:left w:val="single" w:sz="12" w:space="0" w:color="auto"/>
              <w:bottom w:val="single" w:sz="4" w:space="0" w:color="auto"/>
              <w:right w:val="single" w:sz="6" w:space="0" w:color="auto"/>
            </w:tcBorders>
            <w:hideMark/>
          </w:tcPr>
          <w:p w14:paraId="0B5271CA" w14:textId="77777777" w:rsidR="00164469" w:rsidRDefault="00164469">
            <w:pPr>
              <w:spacing w:after="0" w:line="240" w:lineRule="auto"/>
              <w:rPr>
                <w:rFonts w:ascii="Arial" w:hAnsi="Arial" w:cs="Arial"/>
              </w:rPr>
            </w:pPr>
            <w:r>
              <w:rPr>
                <w:rFonts w:ascii="Arial" w:hAnsi="Arial" w:cs="Arial"/>
              </w:rPr>
              <w:t xml:space="preserve">Analýza a syntéza problému </w:t>
            </w:r>
          </w:p>
        </w:tc>
        <w:tc>
          <w:tcPr>
            <w:tcW w:w="203" w:type="pct"/>
            <w:tcBorders>
              <w:top w:val="single" w:sz="4" w:space="0" w:color="auto"/>
              <w:left w:val="single" w:sz="6" w:space="0" w:color="auto"/>
              <w:bottom w:val="single" w:sz="4" w:space="0" w:color="auto"/>
              <w:right w:val="single" w:sz="6" w:space="0" w:color="auto"/>
            </w:tcBorders>
            <w:vAlign w:val="center"/>
            <w:hideMark/>
          </w:tcPr>
          <w:p w14:paraId="74E414B1"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6CFAC0FC"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6ACA78F5"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748F411E" w14:textId="62E5304E" w:rsidR="00164469" w:rsidRDefault="00C26437">
            <w:pPr>
              <w:spacing w:after="0" w:line="240" w:lineRule="auto"/>
              <w:rPr>
                <w:rFonts w:ascii="Arial" w:hAnsi="Arial" w:cs="Arial"/>
              </w:rPr>
            </w:pPr>
            <w:r>
              <w:rPr>
                <w:rFonts w:ascii="Arial" w:hAnsi="Arial" w:cs="Arial"/>
              </w:rPr>
              <w:t>D</w:t>
            </w:r>
          </w:p>
        </w:tc>
        <w:tc>
          <w:tcPr>
            <w:tcW w:w="203" w:type="pct"/>
            <w:tcBorders>
              <w:top w:val="single" w:sz="4" w:space="0" w:color="auto"/>
              <w:left w:val="single" w:sz="6" w:space="0" w:color="auto"/>
              <w:bottom w:val="single" w:sz="4" w:space="0" w:color="auto"/>
              <w:right w:val="single" w:sz="6" w:space="0" w:color="auto"/>
            </w:tcBorders>
            <w:vAlign w:val="center"/>
            <w:hideMark/>
          </w:tcPr>
          <w:p w14:paraId="36C20E51"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4DABFAFD" w14:textId="77777777" w:rsidR="00164469" w:rsidRDefault="00164469">
            <w:pPr>
              <w:spacing w:after="0" w:line="240" w:lineRule="auto"/>
              <w:rPr>
                <w:rFonts w:ascii="Arial" w:hAnsi="Arial" w:cs="Arial"/>
              </w:rPr>
            </w:pPr>
          </w:p>
        </w:tc>
      </w:tr>
      <w:tr w:rsidR="00164469" w14:paraId="4F5152D8" w14:textId="77777777" w:rsidTr="00164469">
        <w:tc>
          <w:tcPr>
            <w:tcW w:w="3776" w:type="pct"/>
            <w:gridSpan w:val="2"/>
            <w:tcBorders>
              <w:top w:val="single" w:sz="4" w:space="0" w:color="auto"/>
              <w:left w:val="single" w:sz="12" w:space="0" w:color="auto"/>
              <w:bottom w:val="single" w:sz="4" w:space="0" w:color="auto"/>
              <w:right w:val="single" w:sz="6" w:space="0" w:color="auto"/>
            </w:tcBorders>
            <w:hideMark/>
          </w:tcPr>
          <w:p w14:paraId="7EC6DCB0" w14:textId="77777777" w:rsidR="00164469" w:rsidRDefault="00164469">
            <w:pPr>
              <w:spacing w:after="0" w:line="240" w:lineRule="auto"/>
              <w:rPr>
                <w:rFonts w:ascii="Arial" w:hAnsi="Arial" w:cs="Arial"/>
              </w:rPr>
            </w:pPr>
            <w:r>
              <w:rPr>
                <w:rFonts w:ascii="Arial" w:hAnsi="Arial" w:cs="Arial"/>
              </w:rPr>
              <w:t>Práce s odbornou literaturou (rozsah a aktuálnost použité literatury, hloubka zpracování použité literatury)</w:t>
            </w:r>
          </w:p>
        </w:tc>
        <w:tc>
          <w:tcPr>
            <w:tcW w:w="203" w:type="pct"/>
            <w:tcBorders>
              <w:top w:val="single" w:sz="4" w:space="0" w:color="auto"/>
              <w:left w:val="single" w:sz="6" w:space="0" w:color="auto"/>
              <w:bottom w:val="single" w:sz="4" w:space="0" w:color="auto"/>
              <w:right w:val="single" w:sz="6" w:space="0" w:color="auto"/>
            </w:tcBorders>
            <w:vAlign w:val="center"/>
            <w:hideMark/>
          </w:tcPr>
          <w:p w14:paraId="2E0D3A3C"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4C7FD1A9"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5E9B0D45" w14:textId="0D7B14B4" w:rsidR="00164469" w:rsidRDefault="00C26437">
            <w:pPr>
              <w:spacing w:after="0" w:line="240" w:lineRule="auto"/>
              <w:rPr>
                <w:rFonts w:ascii="Arial" w:hAnsi="Arial" w:cs="Arial"/>
              </w:rPr>
            </w:pPr>
            <w:r>
              <w:rPr>
                <w:rFonts w:ascii="Arial" w:hAnsi="Arial" w:cs="Arial"/>
              </w:rPr>
              <w:t>C</w:t>
            </w:r>
          </w:p>
        </w:tc>
        <w:tc>
          <w:tcPr>
            <w:tcW w:w="210" w:type="pct"/>
            <w:tcBorders>
              <w:top w:val="single" w:sz="4" w:space="0" w:color="auto"/>
              <w:left w:val="single" w:sz="6" w:space="0" w:color="auto"/>
              <w:bottom w:val="single" w:sz="4" w:space="0" w:color="auto"/>
              <w:right w:val="single" w:sz="6" w:space="0" w:color="auto"/>
            </w:tcBorders>
            <w:vAlign w:val="center"/>
            <w:hideMark/>
          </w:tcPr>
          <w:p w14:paraId="7D58F7D7"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5928E2E6"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10956BB2" w14:textId="77777777" w:rsidR="00164469" w:rsidRDefault="00164469">
            <w:pPr>
              <w:spacing w:after="0" w:line="240" w:lineRule="auto"/>
              <w:rPr>
                <w:rFonts w:ascii="Arial" w:hAnsi="Arial" w:cs="Arial"/>
              </w:rPr>
            </w:pPr>
          </w:p>
        </w:tc>
      </w:tr>
      <w:tr w:rsidR="00164469" w14:paraId="326F7D63" w14:textId="77777777" w:rsidTr="00164469">
        <w:tc>
          <w:tcPr>
            <w:tcW w:w="5000" w:type="pct"/>
            <w:gridSpan w:val="8"/>
            <w:tcBorders>
              <w:top w:val="single" w:sz="4" w:space="0" w:color="auto"/>
              <w:left w:val="single" w:sz="12" w:space="0" w:color="auto"/>
              <w:bottom w:val="single" w:sz="4" w:space="0" w:color="auto"/>
              <w:right w:val="single" w:sz="12" w:space="0" w:color="auto"/>
            </w:tcBorders>
            <w:shd w:val="clear" w:color="auto" w:fill="A6A6A6"/>
            <w:vAlign w:val="center"/>
            <w:hideMark/>
          </w:tcPr>
          <w:p w14:paraId="7DE417BC" w14:textId="77777777" w:rsidR="00164469" w:rsidRDefault="00164469">
            <w:pPr>
              <w:spacing w:after="0" w:line="240" w:lineRule="auto"/>
              <w:rPr>
                <w:rFonts w:ascii="Arial" w:hAnsi="Arial" w:cs="Arial"/>
              </w:rPr>
            </w:pPr>
            <w:r>
              <w:rPr>
                <w:rFonts w:ascii="Arial" w:hAnsi="Arial" w:cs="Arial"/>
                <w:b/>
                <w:color w:val="FFFFFF"/>
              </w:rPr>
              <w:t>Praktická část práce</w:t>
            </w:r>
          </w:p>
        </w:tc>
      </w:tr>
      <w:tr w:rsidR="00164469" w14:paraId="13D25309" w14:textId="77777777"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7A29FCA1" w14:textId="77777777" w:rsidR="00164469" w:rsidRDefault="00164469">
            <w:pPr>
              <w:spacing w:after="0" w:line="240" w:lineRule="auto"/>
              <w:rPr>
                <w:rFonts w:ascii="Arial" w:hAnsi="Arial" w:cs="Arial"/>
              </w:rPr>
            </w:pPr>
            <w:r>
              <w:rPr>
                <w:rFonts w:ascii="Arial" w:hAnsi="Arial" w:cs="Arial"/>
              </w:rPr>
              <w:t>Věcná správnost výzkumných cílů</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37CD9923"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657895E0"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5E1A9B20" w14:textId="45D5F43D" w:rsidR="00164469" w:rsidRDefault="00C26437">
            <w:pPr>
              <w:spacing w:after="0" w:line="240" w:lineRule="auto"/>
              <w:rPr>
                <w:rFonts w:ascii="Arial" w:hAnsi="Arial" w:cs="Arial"/>
              </w:rPr>
            </w:pPr>
            <w:r>
              <w:rPr>
                <w:rFonts w:ascii="Arial" w:hAnsi="Arial" w:cs="Arial"/>
              </w:rPr>
              <w:t>C</w:t>
            </w: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3DBDF1EB"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3AF68F4D"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1FE44907" w14:textId="77777777" w:rsidR="00164469" w:rsidRDefault="00164469">
            <w:pPr>
              <w:spacing w:after="0" w:line="240" w:lineRule="auto"/>
              <w:rPr>
                <w:rFonts w:ascii="Arial" w:hAnsi="Arial" w:cs="Arial"/>
              </w:rPr>
            </w:pPr>
          </w:p>
        </w:tc>
      </w:tr>
      <w:tr w:rsidR="00164469" w14:paraId="3E4A5D05" w14:textId="77777777"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06C82A4F" w14:textId="77777777" w:rsidR="00164469" w:rsidRDefault="00164469">
            <w:pPr>
              <w:spacing w:after="0" w:line="240" w:lineRule="auto"/>
              <w:rPr>
                <w:rFonts w:ascii="Arial" w:hAnsi="Arial" w:cs="Arial"/>
              </w:rPr>
            </w:pPr>
            <w:r>
              <w:rPr>
                <w:rFonts w:ascii="Arial" w:hAnsi="Arial" w:cs="Arial"/>
              </w:rPr>
              <w:t>Adekvátnost výzkumných metod vzhledem k výzkumným otázkám</w:t>
            </w:r>
          </w:p>
          <w:p w14:paraId="480BC85A" w14:textId="77777777" w:rsidR="00164469" w:rsidRDefault="00164469">
            <w:pPr>
              <w:spacing w:after="0" w:line="240" w:lineRule="auto"/>
              <w:rPr>
                <w:rFonts w:ascii="Arial" w:hAnsi="Arial" w:cs="Arial"/>
              </w:rPr>
            </w:pPr>
            <w:r>
              <w:rPr>
                <w:rFonts w:ascii="Arial" w:hAnsi="Arial" w:cs="Arial"/>
              </w:rPr>
              <w:t>(druh výzkumu, výzkumné strategie, výzkumný soubor, použité metody a techniky zpracování)</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0712129E"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5B60FCC8" w14:textId="3C07A080" w:rsidR="00164469" w:rsidRDefault="00C26437">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32CE6624"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3331329E"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016FB271"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351D40C4" w14:textId="77777777" w:rsidR="00164469" w:rsidRDefault="00164469">
            <w:pPr>
              <w:spacing w:after="0" w:line="240" w:lineRule="auto"/>
              <w:rPr>
                <w:rFonts w:ascii="Arial" w:hAnsi="Arial" w:cs="Arial"/>
              </w:rPr>
            </w:pPr>
          </w:p>
        </w:tc>
      </w:tr>
      <w:tr w:rsidR="00164469" w14:paraId="35BFAD9D" w14:textId="77777777"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45DF688A" w14:textId="77777777" w:rsidR="00164469" w:rsidRDefault="00164469">
            <w:pPr>
              <w:spacing w:after="0" w:line="240" w:lineRule="auto"/>
              <w:rPr>
                <w:rFonts w:ascii="Arial" w:hAnsi="Arial" w:cs="Arial"/>
              </w:rPr>
            </w:pPr>
            <w:r>
              <w:rPr>
                <w:rFonts w:ascii="Arial" w:hAnsi="Arial" w:cs="Arial"/>
              </w:rPr>
              <w:t xml:space="preserve">Bohatost získaných dat, adekvátnost zpracování dat, analýza dat a interpretace dat </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26BA3E84"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51FD1343"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74D8CBDA" w14:textId="0BA52E43" w:rsidR="00164469" w:rsidRDefault="00C26437">
            <w:pPr>
              <w:spacing w:after="0" w:line="240" w:lineRule="auto"/>
              <w:rPr>
                <w:rFonts w:ascii="Arial" w:hAnsi="Arial" w:cs="Arial"/>
              </w:rPr>
            </w:pPr>
            <w:r>
              <w:rPr>
                <w:rFonts w:ascii="Arial" w:hAnsi="Arial" w:cs="Arial"/>
              </w:rPr>
              <w:t>C</w:t>
            </w: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3C115438"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7FD8C314"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39C0D532" w14:textId="77777777" w:rsidR="00164469" w:rsidRDefault="00164469">
            <w:pPr>
              <w:spacing w:after="0" w:line="240" w:lineRule="auto"/>
              <w:rPr>
                <w:rFonts w:ascii="Arial" w:hAnsi="Arial" w:cs="Arial"/>
              </w:rPr>
            </w:pPr>
          </w:p>
        </w:tc>
      </w:tr>
      <w:tr w:rsidR="00164469" w14:paraId="5577386F" w14:textId="77777777"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157440B2" w14:textId="77777777" w:rsidR="00164469" w:rsidRDefault="00164469">
            <w:pPr>
              <w:spacing w:after="0" w:line="240" w:lineRule="auto"/>
              <w:rPr>
                <w:rFonts w:ascii="Arial" w:hAnsi="Arial" w:cs="Arial"/>
              </w:rPr>
            </w:pPr>
            <w:r>
              <w:rPr>
                <w:rFonts w:ascii="Arial" w:hAnsi="Arial" w:cs="Arial"/>
              </w:rPr>
              <w:t>Splnění výzkumných cílů a formulace závěrů práce</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27E2AC48"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3DF801CD" w14:textId="5AEC790F" w:rsidR="00164469" w:rsidRDefault="00C26437">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6E69DF6D"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6EAD3D26"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070FD205"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04F8BCFF" w14:textId="77777777" w:rsidR="00164469" w:rsidRDefault="00164469">
            <w:pPr>
              <w:spacing w:after="0" w:line="240" w:lineRule="auto"/>
              <w:rPr>
                <w:rFonts w:ascii="Arial" w:hAnsi="Arial" w:cs="Arial"/>
              </w:rPr>
            </w:pPr>
          </w:p>
        </w:tc>
      </w:tr>
      <w:tr w:rsidR="00164469" w14:paraId="3E8B4541" w14:textId="77777777" w:rsidTr="00164469">
        <w:tc>
          <w:tcPr>
            <w:tcW w:w="5000" w:type="pct"/>
            <w:gridSpan w:val="8"/>
            <w:tcBorders>
              <w:top w:val="single" w:sz="4" w:space="0" w:color="auto"/>
              <w:left w:val="single" w:sz="12" w:space="0" w:color="auto"/>
              <w:bottom w:val="single" w:sz="4" w:space="0" w:color="auto"/>
              <w:right w:val="single" w:sz="12" w:space="0" w:color="auto"/>
            </w:tcBorders>
            <w:shd w:val="clear" w:color="auto" w:fill="A6A6A6"/>
            <w:hideMark/>
          </w:tcPr>
          <w:p w14:paraId="59BCE432" w14:textId="77777777" w:rsidR="00164469" w:rsidRDefault="00164469">
            <w:pPr>
              <w:spacing w:after="0" w:line="240" w:lineRule="auto"/>
              <w:rPr>
                <w:rFonts w:ascii="Arial" w:hAnsi="Arial" w:cs="Arial"/>
                <w:b/>
                <w:color w:val="FFFFFF"/>
              </w:rPr>
            </w:pPr>
            <w:r>
              <w:rPr>
                <w:rFonts w:ascii="Arial" w:hAnsi="Arial" w:cs="Arial"/>
                <w:b/>
                <w:color w:val="FFFFFF"/>
              </w:rPr>
              <w:t>Celková kvalita a přínos práce</w:t>
            </w:r>
          </w:p>
        </w:tc>
      </w:tr>
      <w:tr w:rsidR="00164469" w14:paraId="4772BD5A" w14:textId="77777777" w:rsidTr="00164469">
        <w:tc>
          <w:tcPr>
            <w:tcW w:w="3776" w:type="pct"/>
            <w:gridSpan w:val="2"/>
            <w:tcBorders>
              <w:top w:val="single" w:sz="4" w:space="0" w:color="auto"/>
              <w:left w:val="single" w:sz="12" w:space="0" w:color="auto"/>
              <w:bottom w:val="single" w:sz="4" w:space="0" w:color="auto"/>
              <w:right w:val="single" w:sz="6" w:space="0" w:color="auto"/>
            </w:tcBorders>
            <w:hideMark/>
          </w:tcPr>
          <w:p w14:paraId="7FECA873" w14:textId="77777777" w:rsidR="00164469" w:rsidRDefault="00164469">
            <w:pPr>
              <w:spacing w:after="0" w:line="240" w:lineRule="auto"/>
              <w:rPr>
                <w:rFonts w:ascii="Arial" w:hAnsi="Arial" w:cs="Arial"/>
              </w:rPr>
            </w:pPr>
            <w:r>
              <w:rPr>
                <w:rFonts w:ascii="Arial" w:hAnsi="Arial" w:cs="Arial"/>
              </w:rPr>
              <w:t>Kvalita, náročnost a originalita řešení zvoleného tématu</w:t>
            </w:r>
          </w:p>
        </w:tc>
        <w:tc>
          <w:tcPr>
            <w:tcW w:w="203" w:type="pct"/>
            <w:tcBorders>
              <w:top w:val="single" w:sz="4" w:space="0" w:color="auto"/>
              <w:left w:val="single" w:sz="6" w:space="0" w:color="auto"/>
              <w:bottom w:val="single" w:sz="4" w:space="0" w:color="auto"/>
              <w:right w:val="single" w:sz="6" w:space="0" w:color="auto"/>
            </w:tcBorders>
            <w:vAlign w:val="center"/>
            <w:hideMark/>
          </w:tcPr>
          <w:p w14:paraId="35073BD0"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718E7419"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0108E59C"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4D5D5555" w14:textId="3CED218C" w:rsidR="00164469" w:rsidRDefault="00C26437">
            <w:pPr>
              <w:spacing w:after="0" w:line="240" w:lineRule="auto"/>
              <w:rPr>
                <w:rFonts w:ascii="Arial" w:hAnsi="Arial" w:cs="Arial"/>
              </w:rPr>
            </w:pPr>
            <w:r>
              <w:rPr>
                <w:rFonts w:ascii="Arial" w:hAnsi="Arial" w:cs="Arial"/>
              </w:rPr>
              <w:t>D</w:t>
            </w:r>
          </w:p>
        </w:tc>
        <w:tc>
          <w:tcPr>
            <w:tcW w:w="203" w:type="pct"/>
            <w:tcBorders>
              <w:top w:val="single" w:sz="4" w:space="0" w:color="auto"/>
              <w:left w:val="single" w:sz="6" w:space="0" w:color="auto"/>
              <w:bottom w:val="single" w:sz="4" w:space="0" w:color="auto"/>
              <w:right w:val="single" w:sz="6" w:space="0" w:color="auto"/>
            </w:tcBorders>
            <w:vAlign w:val="center"/>
            <w:hideMark/>
          </w:tcPr>
          <w:p w14:paraId="109F788C"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50E0498E" w14:textId="77777777" w:rsidR="00164469" w:rsidRDefault="00164469">
            <w:pPr>
              <w:spacing w:after="0" w:line="240" w:lineRule="auto"/>
              <w:rPr>
                <w:rFonts w:ascii="Arial" w:hAnsi="Arial" w:cs="Arial"/>
              </w:rPr>
            </w:pPr>
          </w:p>
        </w:tc>
      </w:tr>
      <w:tr w:rsidR="00164469" w14:paraId="4781151C" w14:textId="77777777" w:rsidTr="00164469">
        <w:tc>
          <w:tcPr>
            <w:tcW w:w="3776" w:type="pct"/>
            <w:gridSpan w:val="2"/>
            <w:tcBorders>
              <w:top w:val="single" w:sz="4" w:space="0" w:color="auto"/>
              <w:left w:val="single" w:sz="12" w:space="0" w:color="auto"/>
              <w:bottom w:val="single" w:sz="4" w:space="0" w:color="auto"/>
              <w:right w:val="single" w:sz="6" w:space="0" w:color="auto"/>
            </w:tcBorders>
            <w:hideMark/>
          </w:tcPr>
          <w:p w14:paraId="17D70DB3" w14:textId="77777777" w:rsidR="00164469" w:rsidRDefault="00164469">
            <w:pPr>
              <w:spacing w:after="0" w:line="240" w:lineRule="auto"/>
              <w:rPr>
                <w:rFonts w:ascii="Arial" w:hAnsi="Arial" w:cs="Arial"/>
              </w:rPr>
            </w:pPr>
            <w:r>
              <w:rPr>
                <w:rFonts w:ascii="Arial" w:hAnsi="Arial" w:cs="Arial"/>
              </w:rPr>
              <w:t>Odborný přínos práce a možnost jejího praktického využití</w:t>
            </w:r>
          </w:p>
        </w:tc>
        <w:tc>
          <w:tcPr>
            <w:tcW w:w="203" w:type="pct"/>
            <w:tcBorders>
              <w:top w:val="single" w:sz="4" w:space="0" w:color="auto"/>
              <w:left w:val="single" w:sz="6" w:space="0" w:color="auto"/>
              <w:bottom w:val="single" w:sz="4" w:space="0" w:color="auto"/>
              <w:right w:val="single" w:sz="6" w:space="0" w:color="auto"/>
            </w:tcBorders>
            <w:vAlign w:val="center"/>
            <w:hideMark/>
          </w:tcPr>
          <w:p w14:paraId="30354400"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067E81C8"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3E457799"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0A0A0D4A" w14:textId="702CBD51" w:rsidR="00164469" w:rsidRDefault="00C26437">
            <w:pPr>
              <w:spacing w:after="0" w:line="240" w:lineRule="auto"/>
              <w:rPr>
                <w:rFonts w:ascii="Arial" w:hAnsi="Arial" w:cs="Arial"/>
              </w:rPr>
            </w:pPr>
            <w:r>
              <w:rPr>
                <w:rFonts w:ascii="Arial" w:hAnsi="Arial" w:cs="Arial"/>
              </w:rPr>
              <w:t>D</w:t>
            </w:r>
          </w:p>
        </w:tc>
        <w:tc>
          <w:tcPr>
            <w:tcW w:w="203" w:type="pct"/>
            <w:tcBorders>
              <w:top w:val="single" w:sz="4" w:space="0" w:color="auto"/>
              <w:left w:val="single" w:sz="6" w:space="0" w:color="auto"/>
              <w:bottom w:val="single" w:sz="4" w:space="0" w:color="auto"/>
              <w:right w:val="single" w:sz="6" w:space="0" w:color="auto"/>
            </w:tcBorders>
            <w:vAlign w:val="center"/>
            <w:hideMark/>
          </w:tcPr>
          <w:p w14:paraId="3EAC8828"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7BF029D0" w14:textId="77777777" w:rsidR="00164469" w:rsidRDefault="00164469">
            <w:pPr>
              <w:spacing w:after="0" w:line="240" w:lineRule="auto"/>
              <w:rPr>
                <w:rFonts w:ascii="Arial" w:hAnsi="Arial" w:cs="Arial"/>
              </w:rPr>
            </w:pPr>
          </w:p>
        </w:tc>
      </w:tr>
      <w:tr w:rsidR="00164469" w14:paraId="3FE84514" w14:textId="77777777" w:rsidTr="00164469">
        <w:tc>
          <w:tcPr>
            <w:tcW w:w="5000" w:type="pct"/>
            <w:gridSpan w:val="8"/>
            <w:tcBorders>
              <w:top w:val="single" w:sz="4" w:space="0" w:color="auto"/>
              <w:left w:val="single" w:sz="12" w:space="0" w:color="auto"/>
              <w:bottom w:val="single" w:sz="4" w:space="0" w:color="auto"/>
              <w:right w:val="single" w:sz="12" w:space="0" w:color="auto"/>
            </w:tcBorders>
          </w:tcPr>
          <w:p w14:paraId="3E13B973" w14:textId="77777777" w:rsidR="00164469" w:rsidRDefault="00164469">
            <w:pPr>
              <w:spacing w:after="0" w:line="240" w:lineRule="auto"/>
              <w:rPr>
                <w:rFonts w:ascii="Arial" w:hAnsi="Arial" w:cs="Arial"/>
                <w:b/>
              </w:rPr>
            </w:pPr>
            <w:r>
              <w:rPr>
                <w:rFonts w:ascii="Arial" w:hAnsi="Arial" w:cs="Arial"/>
                <w:b/>
              </w:rPr>
              <w:t>Odůvodnění hodnocení práce:</w:t>
            </w:r>
          </w:p>
          <w:p w14:paraId="6CF39371" w14:textId="77777777" w:rsidR="00E76548" w:rsidRDefault="00F87245" w:rsidP="000C68B8">
            <w:pPr>
              <w:spacing w:after="0" w:line="240" w:lineRule="auto"/>
              <w:rPr>
                <w:rFonts w:ascii="Arial" w:hAnsi="Arial" w:cs="Arial"/>
              </w:rPr>
            </w:pPr>
            <w:r w:rsidRPr="00F87245">
              <w:rPr>
                <w:rFonts w:ascii="Arial" w:hAnsi="Arial" w:cs="Arial"/>
              </w:rPr>
              <w:t xml:space="preserve">Téma domácích úkolů je jistě tématem, které v rámci vzdělávání nabízí různé pohledy. Tyto pohledy rozdělují nejen představy o tom, kolik aktivit by měli aktéři vzdělávání (učitelé, žáci a jejich rodiče) do vzdělávání investovat, ale také přesvědčení o tom, zda by tyto aktivity měly probíhat ve škole i mimo školu a k čemu slouží. Přestože ne všechny tyto pohledy dospěly k závěru, že domácí úkoly jsou pilířem školního vzdělávání, autor práce se snaží tuto problematiku představit co nejjednotněji, bez její problematizace. To se mu daří, protože přehlíží skutečnost, že pojmy jako domácí úkoly, domácí </w:t>
            </w:r>
            <w:r>
              <w:rPr>
                <w:rFonts w:ascii="Arial" w:hAnsi="Arial" w:cs="Arial"/>
              </w:rPr>
              <w:t>učení</w:t>
            </w:r>
            <w:r w:rsidRPr="00F87245">
              <w:rPr>
                <w:rFonts w:ascii="Arial" w:hAnsi="Arial" w:cs="Arial"/>
              </w:rPr>
              <w:t xml:space="preserve"> a mimoškolní vzdělávání, které vnímá jako téměř synonyma, ve skutečnosti představují tyto odlišné perspektivy.</w:t>
            </w:r>
            <w:r>
              <w:rPr>
                <w:rFonts w:ascii="Arial" w:hAnsi="Arial" w:cs="Arial"/>
              </w:rPr>
              <w:t xml:space="preserve"> </w:t>
            </w:r>
            <w:r w:rsidRPr="00F87245">
              <w:rPr>
                <w:rFonts w:ascii="Arial" w:hAnsi="Arial" w:cs="Arial"/>
              </w:rPr>
              <w:t>Pomineme-li však skutečnost, že téma mohlo poskytnout prostor pro zajímavou diskusi o různých pohledech na domácí úkoly, které zaznívají v literatuře, nabízí práce dobrý přehled o problematice domácí přípravy na vyučování</w:t>
            </w:r>
            <w:r>
              <w:rPr>
                <w:rFonts w:ascii="Arial" w:hAnsi="Arial" w:cs="Arial"/>
              </w:rPr>
              <w:t>, oc</w:t>
            </w:r>
            <w:r w:rsidRPr="00F87245">
              <w:rPr>
                <w:rFonts w:ascii="Arial" w:hAnsi="Arial" w:cs="Arial"/>
              </w:rPr>
              <w:t xml:space="preserve">eňuji zejména snahu prezentovat výsledky empirických výzkumů.  </w:t>
            </w:r>
          </w:p>
          <w:p w14:paraId="13FB0BFF" w14:textId="77777777" w:rsidR="00061753" w:rsidRDefault="00061753" w:rsidP="000C68B8">
            <w:pPr>
              <w:spacing w:after="0" w:line="240" w:lineRule="auto"/>
              <w:rPr>
                <w:rFonts w:ascii="Arial" w:hAnsi="Arial" w:cs="Arial"/>
              </w:rPr>
            </w:pPr>
            <w:r>
              <w:rPr>
                <w:rFonts w:ascii="Arial" w:hAnsi="Arial" w:cs="Arial"/>
              </w:rPr>
              <w:t>P</w:t>
            </w:r>
            <w:r w:rsidRPr="00061753">
              <w:rPr>
                <w:rFonts w:ascii="Arial" w:hAnsi="Arial" w:cs="Arial"/>
              </w:rPr>
              <w:t xml:space="preserve">roblematiku výuky českého jazyka </w:t>
            </w:r>
            <w:r>
              <w:rPr>
                <w:rFonts w:ascii="Arial" w:hAnsi="Arial" w:cs="Arial"/>
              </w:rPr>
              <w:t>diplomová p</w:t>
            </w:r>
            <w:r w:rsidRPr="00061753">
              <w:rPr>
                <w:rFonts w:ascii="Arial" w:hAnsi="Arial" w:cs="Arial"/>
              </w:rPr>
              <w:t>ráce představuje v samostatné části textu, text shrnuje informace o tématu v širokém záběru</w:t>
            </w:r>
            <w:r w:rsidR="00A36846">
              <w:rPr>
                <w:rFonts w:ascii="Arial" w:hAnsi="Arial" w:cs="Arial"/>
              </w:rPr>
              <w:t xml:space="preserve"> (často nadbytečně)</w:t>
            </w:r>
            <w:r w:rsidRPr="00061753">
              <w:rPr>
                <w:rFonts w:ascii="Arial" w:hAnsi="Arial" w:cs="Arial"/>
              </w:rPr>
              <w:t xml:space="preserve">, přičemž </w:t>
            </w:r>
            <w:r w:rsidRPr="00061753">
              <w:rPr>
                <w:rFonts w:ascii="Arial" w:hAnsi="Arial" w:cs="Arial"/>
              </w:rPr>
              <w:lastRenderedPageBreak/>
              <w:t>se vytrácí souvislost s druhým těžištěm práce, domácími úkoly.</w:t>
            </w:r>
          </w:p>
          <w:p w14:paraId="15BE484C" w14:textId="68E2CB54" w:rsidR="00A36846" w:rsidRDefault="00A36846" w:rsidP="000C68B8">
            <w:pPr>
              <w:spacing w:after="0" w:line="240" w:lineRule="auto"/>
              <w:rPr>
                <w:rFonts w:ascii="Arial" w:hAnsi="Arial" w:cs="Arial"/>
              </w:rPr>
            </w:pPr>
            <w:r w:rsidRPr="00A36846">
              <w:rPr>
                <w:rFonts w:ascii="Arial" w:hAnsi="Arial" w:cs="Arial"/>
              </w:rPr>
              <w:t>Zaměření empirické části práce, mapující pohled učitelů a žáků na domácí úkoly, má dobrý potenciál pro zkoumání této problematiky.</w:t>
            </w:r>
            <w:r>
              <w:rPr>
                <w:rFonts w:ascii="Arial" w:hAnsi="Arial" w:cs="Arial"/>
              </w:rPr>
              <w:t xml:space="preserve"> </w:t>
            </w:r>
            <w:r w:rsidR="000A0736" w:rsidRPr="000A0736">
              <w:rPr>
                <w:rFonts w:ascii="Arial" w:hAnsi="Arial" w:cs="Arial"/>
              </w:rPr>
              <w:t>Volba prezentovat výsledky analýzy dat jako konfrontaci pohledů učitelů a žáků na určité téma umožňuje lepší orientaci ve výsledcích. I když je otázkou, co tyto perspektivy představují, výběr žáků jako účastníků výzkumu nebyl podmíněn tím, že by byli žáky zkoumaných učitelů.</w:t>
            </w:r>
            <w:r w:rsidR="000A0736">
              <w:t xml:space="preserve"> </w:t>
            </w:r>
            <w:r w:rsidR="000A0736" w:rsidRPr="000A0736">
              <w:rPr>
                <w:rFonts w:ascii="Arial" w:hAnsi="Arial" w:cs="Arial"/>
              </w:rPr>
              <w:t>Řemeslná stránka analýzy dat i diskuse o výsledcích je však dobře zvládnutá.</w:t>
            </w:r>
            <w:r w:rsidR="000A0736">
              <w:rPr>
                <w:rFonts w:ascii="Arial" w:hAnsi="Arial" w:cs="Arial"/>
              </w:rPr>
              <w:t xml:space="preserve"> </w:t>
            </w:r>
            <w:r w:rsidR="000A0736" w:rsidRPr="000A0736">
              <w:rPr>
                <w:rFonts w:ascii="Arial" w:hAnsi="Arial" w:cs="Arial"/>
              </w:rPr>
              <w:t>Ačkoli diskuse o výsledcích výzkumu by mohla být propojena s předchozími zjištěními z odborných prací na toto téma.</w:t>
            </w:r>
          </w:p>
        </w:tc>
      </w:tr>
      <w:tr w:rsidR="00164469" w14:paraId="2C9B6CE3" w14:textId="77777777" w:rsidTr="00164469">
        <w:tc>
          <w:tcPr>
            <w:tcW w:w="5000" w:type="pct"/>
            <w:gridSpan w:val="8"/>
            <w:tcBorders>
              <w:top w:val="single" w:sz="4" w:space="0" w:color="auto"/>
              <w:left w:val="single" w:sz="12" w:space="0" w:color="auto"/>
              <w:bottom w:val="single" w:sz="4" w:space="0" w:color="auto"/>
              <w:right w:val="single" w:sz="12" w:space="0" w:color="auto"/>
            </w:tcBorders>
            <w:hideMark/>
          </w:tcPr>
          <w:p w14:paraId="4CAEF651" w14:textId="77777777" w:rsidR="00164469" w:rsidRDefault="00164469">
            <w:pPr>
              <w:spacing w:after="0" w:line="240" w:lineRule="auto"/>
              <w:rPr>
                <w:rFonts w:ascii="Arial" w:hAnsi="Arial" w:cs="Arial"/>
                <w:b/>
              </w:rPr>
            </w:pPr>
            <w:r>
              <w:rPr>
                <w:rFonts w:ascii="Arial" w:hAnsi="Arial" w:cs="Arial"/>
                <w:b/>
              </w:rPr>
              <w:lastRenderedPageBreak/>
              <w:t>Otázky k obhajobě:</w:t>
            </w:r>
          </w:p>
          <w:p w14:paraId="6F2C6A66" w14:textId="3D994030" w:rsidR="000C68B8" w:rsidRDefault="00164469" w:rsidP="000C68B8">
            <w:pPr>
              <w:spacing w:after="0" w:line="240" w:lineRule="auto"/>
              <w:rPr>
                <w:rFonts w:ascii="Arial" w:hAnsi="Arial" w:cs="Arial"/>
              </w:rPr>
            </w:pPr>
            <w:r>
              <w:rPr>
                <w:rFonts w:ascii="Arial" w:hAnsi="Arial" w:cs="Arial"/>
              </w:rPr>
              <w:t>1.</w:t>
            </w:r>
            <w:r w:rsidR="0088121A">
              <w:rPr>
                <w:rFonts w:ascii="Arial" w:hAnsi="Arial" w:cs="Arial"/>
              </w:rPr>
              <w:t xml:space="preserve"> </w:t>
            </w:r>
            <w:r w:rsidR="00C26437" w:rsidRPr="00C26437">
              <w:rPr>
                <w:rFonts w:ascii="Arial" w:hAnsi="Arial" w:cs="Arial"/>
              </w:rPr>
              <w:t>Zajímalo by mě, zda je na základě výzkumných zjištění stále možné považovat domácí úkoly za pilíř vzdělávání (vyjádření autora z úvodu problematiky v teoretické části práce).</w:t>
            </w:r>
          </w:p>
          <w:p w14:paraId="15FAB741" w14:textId="438BC882" w:rsidR="00B31AD8" w:rsidRDefault="00B31AD8" w:rsidP="000C68B8">
            <w:pPr>
              <w:spacing w:after="0" w:line="240" w:lineRule="auto"/>
              <w:rPr>
                <w:rFonts w:ascii="Arial" w:hAnsi="Arial" w:cs="Arial"/>
              </w:rPr>
            </w:pPr>
            <w:r>
              <w:rPr>
                <w:rFonts w:ascii="Arial" w:hAnsi="Arial" w:cs="Arial"/>
              </w:rPr>
              <w:t>2.</w:t>
            </w:r>
            <w:r w:rsidR="00C26437">
              <w:rPr>
                <w:rFonts w:ascii="Arial" w:hAnsi="Arial" w:cs="Arial"/>
              </w:rPr>
              <w:t xml:space="preserve"> Jaká je vy</w:t>
            </w:r>
            <w:r w:rsidR="00C26437" w:rsidRPr="00C26437">
              <w:rPr>
                <w:rFonts w:ascii="Arial" w:hAnsi="Arial" w:cs="Arial"/>
              </w:rPr>
              <w:t xml:space="preserve">užitelnost závěrů </w:t>
            </w:r>
            <w:r w:rsidR="00C26437">
              <w:rPr>
                <w:rFonts w:ascii="Arial" w:hAnsi="Arial" w:cs="Arial"/>
              </w:rPr>
              <w:t xml:space="preserve">z výzkumu </w:t>
            </w:r>
            <w:r w:rsidR="00C26437" w:rsidRPr="00C26437">
              <w:rPr>
                <w:rFonts w:ascii="Arial" w:hAnsi="Arial" w:cs="Arial"/>
              </w:rPr>
              <w:t>v</w:t>
            </w:r>
            <w:r w:rsidR="00C26437">
              <w:rPr>
                <w:rFonts w:ascii="Arial" w:hAnsi="Arial" w:cs="Arial"/>
              </w:rPr>
              <w:t> </w:t>
            </w:r>
            <w:r w:rsidR="00C26437" w:rsidRPr="00C26437">
              <w:rPr>
                <w:rFonts w:ascii="Arial" w:hAnsi="Arial" w:cs="Arial"/>
              </w:rPr>
              <w:t>praxi</w:t>
            </w:r>
            <w:r w:rsidR="00C26437">
              <w:rPr>
                <w:rFonts w:ascii="Arial" w:hAnsi="Arial" w:cs="Arial"/>
              </w:rPr>
              <w:t>?</w:t>
            </w:r>
          </w:p>
          <w:p w14:paraId="4E54F72E" w14:textId="77777777" w:rsidR="00164469" w:rsidRDefault="00164469">
            <w:pPr>
              <w:spacing w:after="0" w:line="240" w:lineRule="auto"/>
              <w:rPr>
                <w:rFonts w:ascii="Arial" w:hAnsi="Arial" w:cs="Arial"/>
              </w:rPr>
            </w:pPr>
          </w:p>
        </w:tc>
      </w:tr>
      <w:tr w:rsidR="00164469" w14:paraId="6A127A44" w14:textId="77777777" w:rsidTr="00164469">
        <w:tc>
          <w:tcPr>
            <w:tcW w:w="3776" w:type="pct"/>
            <w:gridSpan w:val="2"/>
            <w:tcBorders>
              <w:top w:val="single" w:sz="4" w:space="0" w:color="auto"/>
              <w:left w:val="single" w:sz="12" w:space="0" w:color="auto"/>
              <w:bottom w:val="single" w:sz="4" w:space="0" w:color="auto"/>
              <w:right w:val="single" w:sz="6" w:space="0" w:color="auto"/>
            </w:tcBorders>
            <w:hideMark/>
          </w:tcPr>
          <w:p w14:paraId="61AD1DC0" w14:textId="77777777" w:rsidR="00164469" w:rsidRDefault="00164469">
            <w:pPr>
              <w:spacing w:after="0" w:line="240" w:lineRule="auto"/>
              <w:rPr>
                <w:rFonts w:ascii="Arial" w:hAnsi="Arial" w:cs="Arial"/>
              </w:rPr>
            </w:pPr>
            <w:r>
              <w:rPr>
                <w:rFonts w:ascii="Arial" w:hAnsi="Arial" w:cs="Arial"/>
                <w:b/>
              </w:rPr>
              <w:t>Celkové hodnocení</w:t>
            </w:r>
            <w:r>
              <w:rPr>
                <w:rStyle w:val="Znakapoznpodarou"/>
                <w:rFonts w:ascii="Arial" w:hAnsi="Arial" w:cs="Arial"/>
                <w:b/>
              </w:rPr>
              <w:footnoteReference w:customMarkFollows="1" w:id="1"/>
              <w:t>*</w:t>
            </w:r>
          </w:p>
        </w:tc>
        <w:tc>
          <w:tcPr>
            <w:tcW w:w="203" w:type="pct"/>
            <w:tcBorders>
              <w:top w:val="single" w:sz="4" w:space="0" w:color="auto"/>
              <w:left w:val="single" w:sz="6" w:space="0" w:color="auto"/>
              <w:bottom w:val="single" w:sz="4" w:space="0" w:color="auto"/>
              <w:right w:val="single" w:sz="6" w:space="0" w:color="auto"/>
            </w:tcBorders>
            <w:hideMark/>
          </w:tcPr>
          <w:p w14:paraId="495B2E0F"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hideMark/>
          </w:tcPr>
          <w:p w14:paraId="4A02D116" w14:textId="77777777"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hideMark/>
          </w:tcPr>
          <w:p w14:paraId="691C1873" w14:textId="4BA960C3" w:rsidR="00164469" w:rsidRDefault="00C26437">
            <w:pPr>
              <w:spacing w:after="0" w:line="240" w:lineRule="auto"/>
              <w:rPr>
                <w:rFonts w:ascii="Arial" w:hAnsi="Arial" w:cs="Arial"/>
              </w:rPr>
            </w:pPr>
            <w:r>
              <w:rPr>
                <w:rFonts w:ascii="Arial" w:hAnsi="Arial" w:cs="Arial"/>
              </w:rPr>
              <w:t>C</w:t>
            </w:r>
          </w:p>
        </w:tc>
        <w:tc>
          <w:tcPr>
            <w:tcW w:w="210" w:type="pct"/>
            <w:tcBorders>
              <w:top w:val="single" w:sz="4" w:space="0" w:color="auto"/>
              <w:left w:val="single" w:sz="6" w:space="0" w:color="auto"/>
              <w:bottom w:val="single" w:sz="4" w:space="0" w:color="auto"/>
              <w:right w:val="single" w:sz="6" w:space="0" w:color="auto"/>
            </w:tcBorders>
            <w:hideMark/>
          </w:tcPr>
          <w:p w14:paraId="75E2DD59" w14:textId="77777777"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hideMark/>
          </w:tcPr>
          <w:p w14:paraId="1B529CEA" w14:textId="77777777"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hideMark/>
          </w:tcPr>
          <w:p w14:paraId="4B5A80F8" w14:textId="77777777" w:rsidR="00164469" w:rsidRDefault="00164469">
            <w:pPr>
              <w:spacing w:after="0" w:line="240" w:lineRule="auto"/>
              <w:rPr>
                <w:rFonts w:ascii="Arial" w:hAnsi="Arial" w:cs="Arial"/>
              </w:rPr>
            </w:pPr>
          </w:p>
        </w:tc>
      </w:tr>
      <w:tr w:rsidR="00164469" w14:paraId="28251D1D" w14:textId="77777777" w:rsidTr="00164469">
        <w:tc>
          <w:tcPr>
            <w:tcW w:w="3776" w:type="pct"/>
            <w:gridSpan w:val="2"/>
            <w:tcBorders>
              <w:top w:val="single" w:sz="4" w:space="0" w:color="auto"/>
              <w:left w:val="single" w:sz="12" w:space="0" w:color="auto"/>
              <w:bottom w:val="single" w:sz="12" w:space="0" w:color="auto"/>
              <w:right w:val="single" w:sz="6" w:space="0" w:color="auto"/>
            </w:tcBorders>
            <w:vAlign w:val="center"/>
            <w:hideMark/>
          </w:tcPr>
          <w:p w14:paraId="61E96A2D" w14:textId="25380749" w:rsidR="00164469" w:rsidRDefault="00164469" w:rsidP="000C68B8">
            <w:pPr>
              <w:spacing w:after="0" w:line="240" w:lineRule="auto"/>
              <w:rPr>
                <w:rFonts w:ascii="Arial" w:hAnsi="Arial" w:cs="Arial"/>
              </w:rPr>
            </w:pPr>
            <w:r>
              <w:rPr>
                <w:rFonts w:ascii="Arial" w:hAnsi="Arial" w:cs="Arial"/>
              </w:rPr>
              <w:t>Datum:</w:t>
            </w:r>
            <w:r w:rsidR="00E76548">
              <w:rPr>
                <w:rFonts w:ascii="Arial" w:hAnsi="Arial" w:cs="Arial"/>
              </w:rPr>
              <w:t xml:space="preserve"> </w:t>
            </w:r>
            <w:r w:rsidR="00C26437">
              <w:rPr>
                <w:rFonts w:ascii="Arial" w:hAnsi="Arial" w:cs="Arial"/>
              </w:rPr>
              <w:t>30. 4. 2024</w:t>
            </w:r>
          </w:p>
        </w:tc>
        <w:tc>
          <w:tcPr>
            <w:tcW w:w="1224" w:type="pct"/>
            <w:gridSpan w:val="6"/>
            <w:tcBorders>
              <w:top w:val="single" w:sz="4" w:space="0" w:color="auto"/>
              <w:left w:val="single" w:sz="6" w:space="0" w:color="auto"/>
              <w:bottom w:val="single" w:sz="12" w:space="0" w:color="auto"/>
              <w:right w:val="single" w:sz="12" w:space="0" w:color="auto"/>
            </w:tcBorders>
            <w:vAlign w:val="center"/>
            <w:hideMark/>
          </w:tcPr>
          <w:p w14:paraId="529B3AA1" w14:textId="77777777" w:rsidR="00164469" w:rsidRDefault="00164469">
            <w:pPr>
              <w:spacing w:after="0" w:line="240" w:lineRule="auto"/>
              <w:rPr>
                <w:rFonts w:ascii="Arial" w:hAnsi="Arial" w:cs="Arial"/>
              </w:rPr>
            </w:pPr>
            <w:r>
              <w:rPr>
                <w:rFonts w:ascii="Arial" w:hAnsi="Arial" w:cs="Arial"/>
              </w:rPr>
              <w:t>Podpis:</w:t>
            </w:r>
          </w:p>
        </w:tc>
      </w:tr>
    </w:tbl>
    <w:p w14:paraId="32DAA738" w14:textId="77777777" w:rsidR="001221F9" w:rsidRDefault="001221F9" w:rsidP="000C6AE5"/>
    <w:sectPr w:rsidR="001221F9" w:rsidSect="00584CD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1B102" w14:textId="77777777" w:rsidR="00B9007E" w:rsidRDefault="00B9007E" w:rsidP="00164469">
      <w:pPr>
        <w:spacing w:after="0" w:line="240" w:lineRule="auto"/>
      </w:pPr>
      <w:r>
        <w:separator/>
      </w:r>
    </w:p>
  </w:endnote>
  <w:endnote w:type="continuationSeparator" w:id="0">
    <w:p w14:paraId="73277FE4" w14:textId="77777777" w:rsidR="00B9007E" w:rsidRDefault="00B9007E" w:rsidP="00164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75A57" w14:textId="77777777" w:rsidR="00B9007E" w:rsidRDefault="00B9007E" w:rsidP="00164469">
      <w:pPr>
        <w:spacing w:after="0" w:line="240" w:lineRule="auto"/>
      </w:pPr>
      <w:r>
        <w:separator/>
      </w:r>
    </w:p>
  </w:footnote>
  <w:footnote w:type="continuationSeparator" w:id="0">
    <w:p w14:paraId="5DC28064" w14:textId="77777777" w:rsidR="00B9007E" w:rsidRDefault="00B9007E" w:rsidP="00164469">
      <w:pPr>
        <w:spacing w:after="0" w:line="240" w:lineRule="auto"/>
      </w:pPr>
      <w:r>
        <w:continuationSeparator/>
      </w:r>
    </w:p>
  </w:footnote>
  <w:footnote w:id="1">
    <w:p w14:paraId="5D3855E1" w14:textId="77777777" w:rsidR="00164469" w:rsidRDefault="00164469" w:rsidP="00164469">
      <w:pPr>
        <w:pStyle w:val="Textpoznpodarou"/>
      </w:pPr>
      <w:r>
        <w:rPr>
          <w:rStyle w:val="Znakapoznpodarou"/>
        </w:rPr>
        <w:t>*</w:t>
      </w:r>
      <w:r>
        <w:t xml:space="preserve"> Výsledná známka není aritmetickým průměrem jednotlivých kritérií hodnocení práce.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469"/>
    <w:rsid w:val="00061753"/>
    <w:rsid w:val="000A0736"/>
    <w:rsid w:val="000C68B8"/>
    <w:rsid w:val="000C6AE5"/>
    <w:rsid w:val="001221F9"/>
    <w:rsid w:val="00164469"/>
    <w:rsid w:val="001751B1"/>
    <w:rsid w:val="00264589"/>
    <w:rsid w:val="004D1C11"/>
    <w:rsid w:val="00572A8F"/>
    <w:rsid w:val="00580A65"/>
    <w:rsid w:val="00584CDE"/>
    <w:rsid w:val="005B0DD1"/>
    <w:rsid w:val="00660E55"/>
    <w:rsid w:val="007B3852"/>
    <w:rsid w:val="00832719"/>
    <w:rsid w:val="008425B9"/>
    <w:rsid w:val="0085298D"/>
    <w:rsid w:val="00875DAF"/>
    <w:rsid w:val="0088121A"/>
    <w:rsid w:val="00891BB8"/>
    <w:rsid w:val="009F1B98"/>
    <w:rsid w:val="00A36846"/>
    <w:rsid w:val="00A96683"/>
    <w:rsid w:val="00B31AD8"/>
    <w:rsid w:val="00B9007E"/>
    <w:rsid w:val="00C26437"/>
    <w:rsid w:val="00CA332E"/>
    <w:rsid w:val="00DB07CE"/>
    <w:rsid w:val="00E05C4B"/>
    <w:rsid w:val="00E634D6"/>
    <w:rsid w:val="00E76548"/>
    <w:rsid w:val="00F00809"/>
    <w:rsid w:val="00F872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C6672"/>
  <w15:docId w15:val="{F89AF939-C152-40CA-89E9-1FA5A5ABD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64469"/>
    <w:pPr>
      <w:spacing w:after="120" w:line="360" w:lineRule="auto"/>
      <w:jc w:val="both"/>
    </w:pPr>
    <w:rPr>
      <w:rFonts w:ascii="Trebuchet MS" w:eastAsia="Times New Roman" w:hAnsi="Trebuchet MS" w:cs="Times New Roman"/>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164469"/>
    <w:pPr>
      <w:spacing w:after="0" w:line="240" w:lineRule="auto"/>
      <w:jc w:val="left"/>
    </w:pPr>
    <w:rPr>
      <w:rFonts w:ascii="Times New Roman" w:hAnsi="Times New Roman"/>
      <w:sz w:val="20"/>
      <w:szCs w:val="20"/>
    </w:rPr>
  </w:style>
  <w:style w:type="character" w:customStyle="1" w:styleId="TextpoznpodarouChar">
    <w:name w:val="Text pozn. pod čarou Char"/>
    <w:basedOn w:val="Standardnpsmoodstavce"/>
    <w:link w:val="Textpoznpodarou"/>
    <w:semiHidden/>
    <w:rsid w:val="00164469"/>
    <w:rPr>
      <w:rFonts w:ascii="Times New Roman" w:eastAsia="Times New Roman" w:hAnsi="Times New Roman" w:cs="Times New Roman"/>
      <w:sz w:val="20"/>
      <w:szCs w:val="20"/>
      <w:lang w:val="cs-CZ" w:eastAsia="cs-CZ"/>
    </w:rPr>
  </w:style>
  <w:style w:type="character" w:styleId="Znakapoznpodarou">
    <w:name w:val="footnote reference"/>
    <w:semiHidden/>
    <w:unhideWhenUsed/>
    <w:rsid w:val="001644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35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b654c09-90c4-4df8-a6de-dce6f11454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39A736C5A25B643B40BAF48033F2A69" ma:contentTypeVersion="15" ma:contentTypeDescription="Vytvoří nový dokument" ma:contentTypeScope="" ma:versionID="358fe362a9f9de94b1e46e3b3959814c">
  <xsd:schema xmlns:xsd="http://www.w3.org/2001/XMLSchema" xmlns:xs="http://www.w3.org/2001/XMLSchema" xmlns:p="http://schemas.microsoft.com/office/2006/metadata/properties" xmlns:ns3="db654c09-90c4-4df8-a6de-dce6f1145463" xmlns:ns4="b56fde35-8b97-41bb-9d42-10c2f97fa4f4" targetNamespace="http://schemas.microsoft.com/office/2006/metadata/properties" ma:root="true" ma:fieldsID="276c5a22e2162a504c23bfbff04004cc" ns3:_="" ns4:_="">
    <xsd:import namespace="db654c09-90c4-4df8-a6de-dce6f1145463"/>
    <xsd:import namespace="b56fde35-8b97-41bb-9d42-10c2f97fa4f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4c09-90c4-4df8-a6de-dce6f11454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6fde35-8b97-41bb-9d42-10c2f97fa4f4"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SharingHintHash" ma:index="1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8F80C3-7C83-4F42-9E72-7EA94A8438D0}">
  <ds:schemaRefs>
    <ds:schemaRef ds:uri="http://schemas.microsoft.com/office/2006/documentManagement/types"/>
    <ds:schemaRef ds:uri="db654c09-90c4-4df8-a6de-dce6f1145463"/>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metadata/properties"/>
    <ds:schemaRef ds:uri="b56fde35-8b97-41bb-9d42-10c2f97fa4f4"/>
    <ds:schemaRef ds:uri="http://www.w3.org/XML/1998/namespace"/>
    <ds:schemaRef ds:uri="http://purl.org/dc/dcmitype/"/>
  </ds:schemaRefs>
</ds:datastoreItem>
</file>

<file path=customXml/itemProps2.xml><?xml version="1.0" encoding="utf-8"?>
<ds:datastoreItem xmlns:ds="http://schemas.openxmlformats.org/officeDocument/2006/customXml" ds:itemID="{ECEFE41C-ECF7-4E3A-846C-F18D95238FEC}">
  <ds:schemaRefs>
    <ds:schemaRef ds:uri="http://schemas.microsoft.com/sharepoint/v3/contenttype/forms"/>
  </ds:schemaRefs>
</ds:datastoreItem>
</file>

<file path=customXml/itemProps3.xml><?xml version="1.0" encoding="utf-8"?>
<ds:datastoreItem xmlns:ds="http://schemas.openxmlformats.org/officeDocument/2006/customXml" ds:itemID="{9B016E16-B0E0-4A84-A46E-09F24A528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54c09-90c4-4df8-a6de-dce6f1145463"/>
    <ds:schemaRef ds:uri="b56fde35-8b97-41bb-9d42-10c2f97fa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3046</Characters>
  <Application>Microsoft Office Word</Application>
  <DocSecurity>4</DocSecurity>
  <Lines>25</Lines>
  <Paragraphs>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ŽSR ŽT - ZSS Bratislava</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Šárka Machálková</cp:lastModifiedBy>
  <cp:revision>2</cp:revision>
  <cp:lastPrinted>2018-04-21T18:26:00Z</cp:lastPrinted>
  <dcterms:created xsi:type="dcterms:W3CDTF">2024-05-06T08:05:00Z</dcterms:created>
  <dcterms:modified xsi:type="dcterms:W3CDTF">2024-05-06T08:05:00Z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0x010100339A736C5A25B643B40BAF48033F2A69</vt:lpwstr>
  </property>
</Properties>
</file>