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60"/>
        <w:gridCol w:w="3461"/>
        <w:gridCol w:w="377"/>
        <w:gridCol w:w="377"/>
        <w:gridCol w:w="376"/>
        <w:gridCol w:w="377"/>
        <w:gridCol w:w="364"/>
        <w:gridCol w:w="350"/>
      </w:tblGrid>
      <w:tr w:rsidR="004C582C" w:rsidTr="004C582C">
        <w:tc>
          <w:tcPr>
            <w:tcW w:w="5000" w:type="pct"/>
            <w:gridSpan w:val="8"/>
            <w:tcBorders>
              <w:top w:val="single" w:sz="12" w:space="0" w:color="auto"/>
              <w:left w:val="single" w:sz="12" w:space="0" w:color="auto"/>
              <w:bottom w:val="single" w:sz="4" w:space="0" w:color="auto"/>
              <w:right w:val="single" w:sz="12" w:space="0" w:color="auto"/>
            </w:tcBorders>
            <w:hideMark/>
          </w:tcPr>
          <w:p w:rsidR="004C582C" w:rsidRDefault="004C582C" w:rsidP="004C582C">
            <w:pPr>
              <w:spacing w:after="0" w:line="240" w:lineRule="auto"/>
              <w:jc w:val="center"/>
              <w:rPr>
                <w:rFonts w:ascii="Arial" w:hAnsi="Arial" w:cs="Arial"/>
              </w:rPr>
            </w:pPr>
            <w:r>
              <w:rPr>
                <w:rFonts w:ascii="Arial" w:hAnsi="Arial" w:cs="Arial"/>
                <w:b/>
              </w:rPr>
              <w:t>POSUDEK VEDOUCÍHO DIPLOMOVÉ PRÁCE</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64444" w:rsidP="004C582C">
            <w:pPr>
              <w:spacing w:after="0" w:line="240" w:lineRule="auto"/>
              <w:jc w:val="left"/>
              <w:rPr>
                <w:rFonts w:ascii="Arial" w:hAnsi="Arial" w:cs="Arial"/>
              </w:rPr>
            </w:pPr>
            <w:r>
              <w:rPr>
                <w:rFonts w:ascii="Arial" w:hAnsi="Arial" w:cs="Arial"/>
              </w:rPr>
              <w:t>Jméno a příjmení studenta/a</w:t>
            </w:r>
            <w:r w:rsidR="004C582C">
              <w:rPr>
                <w:rFonts w:ascii="Arial" w:hAnsi="Arial" w:cs="Arial"/>
              </w:rPr>
              <w:t>utor</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67075C">
            <w:pPr>
              <w:spacing w:after="0" w:line="240" w:lineRule="auto"/>
              <w:rPr>
                <w:rFonts w:ascii="Arial" w:hAnsi="Arial" w:cs="Arial"/>
              </w:rPr>
            </w:pPr>
            <w:r>
              <w:rPr>
                <w:rFonts w:ascii="Arial" w:hAnsi="Arial" w:cs="Arial"/>
              </w:rPr>
              <w:t>Daniel Patera</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Název práce</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67075C">
            <w:pPr>
              <w:spacing w:after="0" w:line="240" w:lineRule="auto"/>
              <w:rPr>
                <w:rFonts w:ascii="Arial" w:hAnsi="Arial" w:cs="Arial"/>
              </w:rPr>
            </w:pPr>
            <w:r w:rsidRPr="0067075C">
              <w:rPr>
                <w:rFonts w:ascii="Arial" w:hAnsi="Arial" w:cs="Arial"/>
              </w:rPr>
              <w:t>Domácí úkoly v českém jazyce na 1. stupni ZŠ</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Jméno a příjmení vedoucího práce</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67075C">
            <w:pPr>
              <w:spacing w:after="0" w:line="240" w:lineRule="auto"/>
              <w:rPr>
                <w:rFonts w:ascii="Arial" w:hAnsi="Arial" w:cs="Arial"/>
              </w:rPr>
            </w:pPr>
            <w:r>
              <w:rPr>
                <w:rFonts w:ascii="Arial" w:hAnsi="Arial" w:cs="Arial"/>
              </w:rPr>
              <w:t>PhDr. Hana Navrátilová, Ph.D.</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Studijní obor</w:t>
            </w:r>
            <w:r w:rsidR="00E43CDB">
              <w:rPr>
                <w:rFonts w:ascii="Arial" w:hAnsi="Arial" w:cs="Arial"/>
              </w:rPr>
              <w:t>/program</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67075C">
            <w:pPr>
              <w:spacing w:after="0" w:line="240" w:lineRule="auto"/>
              <w:rPr>
                <w:rFonts w:ascii="Arial" w:hAnsi="Arial" w:cs="Arial"/>
              </w:rPr>
            </w:pPr>
            <w:r>
              <w:rPr>
                <w:rFonts w:ascii="Arial" w:hAnsi="Arial" w:cs="Arial"/>
              </w:rPr>
              <w:t>Učitelství pro základní školy/ Učitelství pro 1. stupeň základní školy</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Forma studia</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67075C">
            <w:pPr>
              <w:spacing w:after="0" w:line="240" w:lineRule="auto"/>
              <w:rPr>
                <w:rFonts w:ascii="Arial" w:hAnsi="Arial" w:cs="Arial"/>
              </w:rPr>
            </w:pPr>
            <w:r>
              <w:rPr>
                <w:rFonts w:ascii="Arial" w:hAnsi="Arial" w:cs="Arial"/>
              </w:rPr>
              <w:t>prezenční</w:t>
            </w:r>
          </w:p>
        </w:tc>
      </w:tr>
      <w:tr w:rsidR="004C582C" w:rsidTr="004C582C">
        <w:tc>
          <w:tcPr>
            <w:tcW w:w="1860" w:type="pct"/>
            <w:tcBorders>
              <w:top w:val="single" w:sz="4" w:space="0" w:color="auto"/>
              <w:left w:val="single" w:sz="12"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b/>
              </w:rPr>
            </w:pPr>
            <w:r>
              <w:rPr>
                <w:rFonts w:ascii="Arial" w:hAnsi="Arial" w:cs="Arial"/>
                <w:b/>
              </w:rPr>
              <w:t>Kritéria hodnocení práce</w:t>
            </w:r>
          </w:p>
        </w:tc>
        <w:tc>
          <w:tcPr>
            <w:tcW w:w="3140" w:type="pct"/>
            <w:gridSpan w:val="7"/>
            <w:tcBorders>
              <w:top w:val="single" w:sz="4" w:space="0" w:color="auto"/>
              <w:left w:val="single" w:sz="6" w:space="0" w:color="auto"/>
              <w:bottom w:val="single" w:sz="4" w:space="0" w:color="auto"/>
              <w:right w:val="single" w:sz="12" w:space="0" w:color="auto"/>
            </w:tcBorders>
            <w:hideMark/>
          </w:tcPr>
          <w:p w:rsidR="004C582C" w:rsidRPr="000D13B9" w:rsidRDefault="004C582C">
            <w:pPr>
              <w:spacing w:after="0" w:line="240" w:lineRule="auto"/>
              <w:rPr>
                <w:rFonts w:ascii="Arial" w:hAnsi="Arial" w:cs="Arial"/>
                <w:b/>
              </w:rPr>
            </w:pPr>
            <w:r>
              <w:rPr>
                <w:rFonts w:ascii="Arial" w:hAnsi="Arial" w:cs="Arial"/>
                <w:b/>
              </w:rPr>
              <w:t>Stupeň hodnocení</w:t>
            </w:r>
            <w:r w:rsidR="000D13B9">
              <w:rPr>
                <w:rFonts w:ascii="Arial" w:hAnsi="Arial" w:cs="Arial"/>
                <w:b/>
              </w:rPr>
              <w:t xml:space="preserve"> </w:t>
            </w:r>
            <w:r>
              <w:rPr>
                <w:rFonts w:ascii="Arial" w:hAnsi="Arial" w:cs="Arial"/>
                <w:b/>
              </w:rPr>
              <w:t>dle stupnice ECTS</w:t>
            </w: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4C582C" w:rsidRDefault="004C582C">
            <w:pPr>
              <w:spacing w:after="0" w:line="240" w:lineRule="auto"/>
              <w:rPr>
                <w:rFonts w:ascii="Arial" w:hAnsi="Arial" w:cs="Arial"/>
                <w:color w:val="FFFFFF"/>
              </w:rPr>
            </w:pPr>
            <w:r>
              <w:rPr>
                <w:rFonts w:ascii="Arial" w:hAnsi="Arial" w:cs="Arial"/>
                <w:b/>
                <w:color w:val="FFFFFF"/>
              </w:rPr>
              <w:t>Formální stránka práce</w:t>
            </w: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90779F">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90779F">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90779F">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rsidR="004C582C" w:rsidRDefault="004C582C">
            <w:pPr>
              <w:spacing w:after="0" w:line="240" w:lineRule="auto"/>
              <w:rPr>
                <w:rFonts w:ascii="Arial" w:hAnsi="Arial" w:cs="Arial"/>
              </w:rPr>
            </w:pPr>
            <w:r>
              <w:rPr>
                <w:rFonts w:ascii="Arial" w:hAnsi="Arial" w:cs="Arial"/>
                <w:b/>
                <w:color w:val="FFFFFF"/>
              </w:rPr>
              <w:t>Teoretická část práce</w:t>
            </w: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90779F">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90779F">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90779F">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rsidR="004C582C" w:rsidRDefault="004C582C">
            <w:pPr>
              <w:spacing w:after="0" w:line="240" w:lineRule="auto"/>
              <w:rPr>
                <w:rFonts w:ascii="Arial" w:hAnsi="Arial" w:cs="Arial"/>
              </w:rPr>
            </w:pPr>
            <w:r>
              <w:rPr>
                <w:rFonts w:ascii="Arial" w:hAnsi="Arial" w:cs="Arial"/>
                <w:b/>
                <w:color w:val="FFFFFF"/>
              </w:rPr>
              <w:t xml:space="preserve">Praktická část </w:t>
            </w:r>
            <w:proofErr w:type="spellStart"/>
            <w:r>
              <w:rPr>
                <w:rFonts w:ascii="Arial" w:hAnsi="Arial" w:cs="Arial"/>
                <w:b/>
                <w:color w:val="FFFFFF"/>
              </w:rPr>
              <w:t>práce</w:t>
            </w:r>
            <w:r w:rsidR="0090779F">
              <w:rPr>
                <w:rFonts w:ascii="Arial" w:hAnsi="Arial" w:cs="Arial"/>
                <w:b/>
                <w:color w:val="FFFFFF"/>
              </w:rPr>
              <w:t>B</w:t>
            </w:r>
            <w:proofErr w:type="spellEnd"/>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90779F">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Adekvátnost výzkumných metod vzhledem k výzkumným otázkám</w:t>
            </w:r>
          </w:p>
          <w:p w:rsidR="004C582C" w:rsidRDefault="004C582C">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90779F">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90779F">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AF6483">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4C582C" w:rsidRDefault="004C582C">
            <w:pPr>
              <w:spacing w:after="0" w:line="240" w:lineRule="auto"/>
              <w:rPr>
                <w:rFonts w:ascii="Arial" w:hAnsi="Arial" w:cs="Arial"/>
                <w:b/>
                <w:color w:val="FFFFFF"/>
              </w:rPr>
            </w:pPr>
            <w:r>
              <w:rPr>
                <w:rFonts w:ascii="Arial" w:hAnsi="Arial" w:cs="Arial"/>
                <w:b/>
                <w:color w:val="FFFFFF"/>
              </w:rPr>
              <w:t>Celková kvalita a přínos práce</w:t>
            </w: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240ED8">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240ED8">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Spolupráce s vedoucím práce</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240ED8">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tcPr>
          <w:p w:rsidR="003678BA" w:rsidRDefault="003678BA">
            <w:pPr>
              <w:spacing w:after="0" w:line="240" w:lineRule="auto"/>
              <w:rPr>
                <w:rFonts w:ascii="Arial" w:hAnsi="Arial" w:cs="Arial"/>
                <w:b/>
              </w:rPr>
            </w:pPr>
          </w:p>
          <w:p w:rsidR="004C582C" w:rsidRDefault="004C582C">
            <w:pPr>
              <w:spacing w:after="0" w:line="240" w:lineRule="auto"/>
              <w:rPr>
                <w:rFonts w:ascii="Arial" w:hAnsi="Arial" w:cs="Arial"/>
                <w:b/>
              </w:rPr>
            </w:pPr>
            <w:r>
              <w:rPr>
                <w:rFonts w:ascii="Arial" w:hAnsi="Arial" w:cs="Arial"/>
                <w:b/>
              </w:rPr>
              <w:t>Odůvodnění hodnocení práce:</w:t>
            </w:r>
          </w:p>
          <w:p w:rsidR="002922C3" w:rsidRDefault="002922C3">
            <w:pPr>
              <w:spacing w:after="0" w:line="240" w:lineRule="auto"/>
              <w:rPr>
                <w:rFonts w:ascii="Arial" w:hAnsi="Arial" w:cs="Arial"/>
              </w:rPr>
            </w:pPr>
            <w:r>
              <w:rPr>
                <w:rFonts w:ascii="Arial" w:hAnsi="Arial" w:cs="Arial"/>
              </w:rPr>
              <w:t>Diplomová práce se věnuje tématu, které je opakovaně diskutováno především ve vztahu k primárnímu vzdělávání. Pohled nejen učitelů, ale především žáků může k diskuzi přispět.</w:t>
            </w:r>
          </w:p>
          <w:p w:rsidR="00D659DB" w:rsidRDefault="00D659DB">
            <w:pPr>
              <w:spacing w:after="0" w:line="240" w:lineRule="auto"/>
              <w:rPr>
                <w:rFonts w:ascii="Arial" w:hAnsi="Arial" w:cs="Arial"/>
              </w:rPr>
            </w:pPr>
            <w:r>
              <w:rPr>
                <w:rFonts w:ascii="Arial" w:hAnsi="Arial" w:cs="Arial"/>
              </w:rPr>
              <w:t xml:space="preserve">Teoretická část </w:t>
            </w:r>
            <w:r w:rsidR="002922C3">
              <w:rPr>
                <w:rFonts w:ascii="Arial" w:hAnsi="Arial" w:cs="Arial"/>
              </w:rPr>
              <w:t>je logicky vystavěna do dvou kapitol k domácí přípravě a úkolům s následnou kapito</w:t>
            </w:r>
            <w:r w:rsidR="00311400">
              <w:rPr>
                <w:rFonts w:ascii="Arial" w:hAnsi="Arial" w:cs="Arial"/>
              </w:rPr>
              <w:t>lou věnovanou českému jazyku, na</w:t>
            </w:r>
            <w:r w:rsidR="002922C3">
              <w:rPr>
                <w:rFonts w:ascii="Arial" w:hAnsi="Arial" w:cs="Arial"/>
              </w:rPr>
              <w:t xml:space="preserve"> který se váže výzkumné zaměření práce. Přechody mezi základními pojmy jsou občas méně vydařené ve smyslu orientace čtenáře, který se problematikou domácí přípravy doposud nezabýval. Lehce tak zapadá pojem domácí učení nebo je naopak </w:t>
            </w:r>
            <w:r w:rsidR="00311400">
              <w:rPr>
                <w:rFonts w:ascii="Arial" w:hAnsi="Arial" w:cs="Arial"/>
              </w:rPr>
              <w:t>zpočátku obecněji</w:t>
            </w:r>
            <w:r w:rsidR="002922C3">
              <w:rPr>
                <w:rFonts w:ascii="Arial" w:hAnsi="Arial" w:cs="Arial"/>
              </w:rPr>
              <w:t xml:space="preserve"> pojato hodnocení domácích úkolů v širší perspektivě školního hodnocení</w:t>
            </w:r>
            <w:r w:rsidR="00C94E12">
              <w:rPr>
                <w:rFonts w:ascii="Arial" w:hAnsi="Arial" w:cs="Arial"/>
              </w:rPr>
              <w:t xml:space="preserve">. Stejně tak vhodně zvolený popis učebnic jako možného zdroje domácích úkolů v českém jazyce je uveden </w:t>
            </w:r>
            <w:r w:rsidR="00EC1A2C">
              <w:rPr>
                <w:rFonts w:ascii="Arial" w:hAnsi="Arial" w:cs="Arial"/>
              </w:rPr>
              <w:t>zbytečně zeširoka od Komenského</w:t>
            </w:r>
            <w:r w:rsidR="00DE41CF">
              <w:rPr>
                <w:rFonts w:ascii="Arial" w:hAnsi="Arial" w:cs="Arial"/>
              </w:rPr>
              <w:t xml:space="preserve">. </w:t>
            </w:r>
            <w:r w:rsidR="002922C3">
              <w:rPr>
                <w:rFonts w:ascii="Arial" w:hAnsi="Arial" w:cs="Arial"/>
              </w:rPr>
              <w:t xml:space="preserve">Oceňuji však pasáže textu, v nichž se autor snaží různá odborná pojetí shrnout či porovnat. </w:t>
            </w:r>
            <w:r w:rsidR="002922C3">
              <w:rPr>
                <w:rFonts w:ascii="Arial" w:hAnsi="Arial" w:cs="Arial"/>
              </w:rPr>
              <w:lastRenderedPageBreak/>
              <w:t xml:space="preserve">Teoretická část </w:t>
            </w:r>
            <w:r>
              <w:rPr>
                <w:rFonts w:ascii="Arial" w:hAnsi="Arial" w:cs="Arial"/>
              </w:rPr>
              <w:t xml:space="preserve">je vhodně uzavřena přehledem vybraných </w:t>
            </w:r>
            <w:r w:rsidR="002922C3">
              <w:rPr>
                <w:rFonts w:ascii="Arial" w:hAnsi="Arial" w:cs="Arial"/>
              </w:rPr>
              <w:t xml:space="preserve">zahraničních </w:t>
            </w:r>
            <w:r>
              <w:rPr>
                <w:rFonts w:ascii="Arial" w:hAnsi="Arial" w:cs="Arial"/>
              </w:rPr>
              <w:t xml:space="preserve">výzkumů k problematice </w:t>
            </w:r>
            <w:r w:rsidR="002922C3">
              <w:rPr>
                <w:rFonts w:ascii="Arial" w:hAnsi="Arial" w:cs="Arial"/>
              </w:rPr>
              <w:t>domácích úkolů</w:t>
            </w:r>
            <w:r w:rsidR="00701B3D">
              <w:rPr>
                <w:rFonts w:ascii="Arial" w:hAnsi="Arial" w:cs="Arial"/>
              </w:rPr>
              <w:t>, a to i s ohledem na to, že v posledních letech nebyla domácí příprava v primárním vzdělávání v českém prostředí zkoumána.</w:t>
            </w:r>
          </w:p>
          <w:p w:rsidR="00D659DB" w:rsidRDefault="00D659DB">
            <w:pPr>
              <w:spacing w:after="0" w:line="240" w:lineRule="auto"/>
              <w:rPr>
                <w:rFonts w:ascii="Arial" w:hAnsi="Arial" w:cs="Arial"/>
              </w:rPr>
            </w:pPr>
            <w:r w:rsidRPr="00D659DB">
              <w:rPr>
                <w:rFonts w:ascii="Arial" w:hAnsi="Arial" w:cs="Arial"/>
              </w:rPr>
              <w:t xml:space="preserve">Ve </w:t>
            </w:r>
            <w:r>
              <w:rPr>
                <w:rFonts w:ascii="Arial" w:hAnsi="Arial" w:cs="Arial"/>
              </w:rPr>
              <w:t>výzkumné strategii oceňuji volbu metody interview nejen s učiteli, od nichž je snazší data získat, ale také interview se žáky, což je náročnější, ale tato metoda přináší autentická data od těch, jejichž hlas k domácím úkolům by měl výzkumníky rovněž zajímat.</w:t>
            </w:r>
            <w:r w:rsidR="00D65943">
              <w:rPr>
                <w:rFonts w:ascii="Arial" w:hAnsi="Arial" w:cs="Arial"/>
              </w:rPr>
              <w:t xml:space="preserve"> Autorovi práce se navíc vcelku zdařilo propojení dat z obou skupin v systému kategorií.</w:t>
            </w:r>
            <w:r w:rsidR="00DA681C">
              <w:rPr>
                <w:rFonts w:ascii="Arial" w:hAnsi="Arial" w:cs="Arial"/>
              </w:rPr>
              <w:t xml:space="preserve"> V popisu kategorií ze získaných dat se projevuje typická chyba začínajících výzkumníků, kdy ukázky dat až převládají nad autorským textem, protože je obtížné zajímavé výpovědi eliminovat.</w:t>
            </w:r>
          </w:p>
          <w:p w:rsidR="00DA681C" w:rsidRDefault="00DA681C">
            <w:pPr>
              <w:spacing w:after="0" w:line="240" w:lineRule="auto"/>
              <w:rPr>
                <w:rFonts w:ascii="Arial" w:hAnsi="Arial" w:cs="Arial"/>
              </w:rPr>
            </w:pPr>
            <w:r>
              <w:rPr>
                <w:rFonts w:ascii="Arial" w:hAnsi="Arial" w:cs="Arial"/>
              </w:rPr>
              <w:t>Výzkumné otázky mohly být zodpovězeny s větší mírou interpretace, oceňuji ale diskuzi srovnávající výsledky (které působí překvapivě jako zcela ideální a bezproblémové) s výzkumy představenými v teoretické části práce.</w:t>
            </w:r>
          </w:p>
          <w:p w:rsidR="00E674F5" w:rsidRDefault="00E674F5" w:rsidP="00E674F5">
            <w:pPr>
              <w:spacing w:after="0" w:line="240" w:lineRule="auto"/>
              <w:rPr>
                <w:rFonts w:ascii="Arial" w:hAnsi="Arial" w:cs="Arial"/>
              </w:rPr>
            </w:pPr>
            <w:r>
              <w:rPr>
                <w:rFonts w:ascii="Arial" w:hAnsi="Arial" w:cs="Arial"/>
              </w:rPr>
              <w:t xml:space="preserve">Práce je z formálního hlediska na velmi dobré úrovni, jen v kapitole ke shrnutí výsledků zřejmě </w:t>
            </w:r>
            <w:r w:rsidR="00311400">
              <w:rPr>
                <w:rFonts w:ascii="Arial" w:hAnsi="Arial" w:cs="Arial"/>
              </w:rPr>
              <w:t>již chyběl</w:t>
            </w:r>
            <w:r>
              <w:rPr>
                <w:rFonts w:ascii="Arial" w:hAnsi="Arial" w:cs="Arial"/>
              </w:rPr>
              <w:t xml:space="preserve"> čas</w:t>
            </w:r>
            <w:r w:rsidR="00311400">
              <w:rPr>
                <w:rFonts w:ascii="Arial" w:hAnsi="Arial" w:cs="Arial"/>
              </w:rPr>
              <w:t xml:space="preserve"> na kontrolu textu</w:t>
            </w:r>
            <w:bookmarkStart w:id="0" w:name="_GoBack"/>
            <w:bookmarkEnd w:id="0"/>
            <w:r>
              <w:rPr>
                <w:rFonts w:ascii="Arial" w:hAnsi="Arial" w:cs="Arial"/>
              </w:rPr>
              <w:t xml:space="preserve"> a objevují se překlepy nebo chyby.</w:t>
            </w:r>
          </w:p>
          <w:p w:rsidR="00E674F5" w:rsidRDefault="00E674F5">
            <w:pPr>
              <w:spacing w:after="0" w:line="240" w:lineRule="auto"/>
              <w:rPr>
                <w:rFonts w:ascii="Arial" w:hAnsi="Arial" w:cs="Arial"/>
              </w:rPr>
            </w:pPr>
          </w:p>
          <w:p w:rsidR="00D066BC" w:rsidRDefault="007D5071">
            <w:pPr>
              <w:spacing w:after="0" w:line="240" w:lineRule="auto"/>
              <w:rPr>
                <w:rFonts w:ascii="Arial" w:hAnsi="Arial" w:cs="Arial"/>
              </w:rPr>
            </w:pPr>
            <w:r>
              <w:rPr>
                <w:rFonts w:ascii="Arial" w:hAnsi="Arial" w:cs="Arial"/>
              </w:rPr>
              <w:t>Autor přistupoval k tvorbě diplomové práce a konzultacím velmi zodpovědně, se snahou věnovat se tématu z pohledu budoucího učitele na 1. stupni základní školy.</w:t>
            </w:r>
          </w:p>
          <w:p w:rsidR="00D066BC" w:rsidRDefault="00D066BC">
            <w:pPr>
              <w:spacing w:after="0" w:line="240" w:lineRule="auto"/>
              <w:rPr>
                <w:rFonts w:ascii="Arial" w:hAnsi="Arial" w:cs="Arial"/>
              </w:rPr>
            </w:pPr>
          </w:p>
          <w:p w:rsidR="00D066BC" w:rsidRPr="00D659DB" w:rsidRDefault="00D066BC">
            <w:pPr>
              <w:spacing w:after="0" w:line="240" w:lineRule="auto"/>
              <w:rPr>
                <w:rFonts w:ascii="Arial" w:hAnsi="Arial" w:cs="Arial"/>
              </w:rPr>
            </w:pPr>
            <w:r>
              <w:rPr>
                <w:rFonts w:ascii="Arial" w:hAnsi="Arial" w:cs="Arial"/>
              </w:rPr>
              <w:t>Doporučuji diplomovou práci k obhajobě.</w:t>
            </w:r>
          </w:p>
          <w:p w:rsidR="004C582C" w:rsidRDefault="004C582C" w:rsidP="00FE7405">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tcPr>
          <w:p w:rsidR="004C582C" w:rsidRDefault="004C582C">
            <w:pPr>
              <w:spacing w:after="0" w:line="240" w:lineRule="auto"/>
              <w:rPr>
                <w:rFonts w:ascii="Arial" w:hAnsi="Arial" w:cs="Arial"/>
                <w:b/>
              </w:rPr>
            </w:pPr>
            <w:r>
              <w:rPr>
                <w:rFonts w:ascii="Arial" w:hAnsi="Arial" w:cs="Arial"/>
                <w:b/>
              </w:rPr>
              <w:lastRenderedPageBreak/>
              <w:t>Otázky k obhajobě:</w:t>
            </w:r>
          </w:p>
          <w:p w:rsidR="00E43CDB" w:rsidRPr="0046246C" w:rsidRDefault="00E43CDB">
            <w:pPr>
              <w:spacing w:after="0" w:line="240" w:lineRule="auto"/>
              <w:rPr>
                <w:rFonts w:ascii="Arial" w:hAnsi="Arial" w:cs="Arial"/>
              </w:rPr>
            </w:pPr>
            <w:r w:rsidRPr="0046246C">
              <w:rPr>
                <w:rFonts w:ascii="Arial" w:hAnsi="Arial" w:cs="Arial"/>
              </w:rPr>
              <w:t>1.</w:t>
            </w:r>
            <w:r w:rsidR="00044C61">
              <w:rPr>
                <w:rFonts w:ascii="Arial" w:hAnsi="Arial" w:cs="Arial"/>
              </w:rPr>
              <w:t xml:space="preserve"> Vysvětlete specifika domácí přípravy v českém jazyce.</w:t>
            </w:r>
          </w:p>
          <w:p w:rsidR="00E43CDB" w:rsidRPr="0046246C" w:rsidRDefault="00E43CDB">
            <w:pPr>
              <w:spacing w:after="0" w:line="240" w:lineRule="auto"/>
              <w:rPr>
                <w:rFonts w:ascii="Arial" w:hAnsi="Arial" w:cs="Arial"/>
              </w:rPr>
            </w:pPr>
            <w:r w:rsidRPr="0046246C">
              <w:rPr>
                <w:rFonts w:ascii="Arial" w:hAnsi="Arial" w:cs="Arial"/>
              </w:rPr>
              <w:t>2.</w:t>
            </w:r>
            <w:r w:rsidR="0046246C" w:rsidRPr="0046246C">
              <w:rPr>
                <w:rFonts w:ascii="Arial" w:hAnsi="Arial" w:cs="Arial"/>
              </w:rPr>
              <w:t xml:space="preserve"> Liší se v něčem pohled Vás jako budoucího učitele od zkušenějších participantů Vašeho výzkumu? A v čem Vás ovlivnil „hlas žáků“?</w:t>
            </w:r>
          </w:p>
          <w:p w:rsidR="004C582C" w:rsidRDefault="004C582C" w:rsidP="00FE7405">
            <w:pPr>
              <w:spacing w:after="0" w:line="240" w:lineRule="auto"/>
              <w:ind w:left="426"/>
              <w:rPr>
                <w:rFonts w:ascii="Arial" w:hAnsi="Arial" w:cs="Arial"/>
              </w:rPr>
            </w:pPr>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rsidR="004C582C" w:rsidRDefault="00240ED8">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12" w:space="0" w:color="auto"/>
              <w:right w:val="single" w:sz="6" w:space="0" w:color="auto"/>
            </w:tcBorders>
            <w:vAlign w:val="center"/>
            <w:hideMark/>
          </w:tcPr>
          <w:p w:rsidR="004C582C" w:rsidRDefault="004C582C" w:rsidP="00FE7405">
            <w:pPr>
              <w:spacing w:after="0" w:line="240" w:lineRule="auto"/>
              <w:rPr>
                <w:rFonts w:ascii="Arial" w:hAnsi="Arial" w:cs="Arial"/>
              </w:rPr>
            </w:pPr>
            <w:r>
              <w:rPr>
                <w:rFonts w:ascii="Arial" w:hAnsi="Arial" w:cs="Arial"/>
              </w:rPr>
              <w:t>Datum:</w:t>
            </w:r>
            <w:r w:rsidR="003678BA">
              <w:rPr>
                <w:rFonts w:ascii="Arial" w:hAnsi="Arial" w:cs="Arial"/>
              </w:rPr>
              <w:t xml:space="preserve"> </w:t>
            </w:r>
            <w:r w:rsidR="00240ED8">
              <w:rPr>
                <w:rFonts w:ascii="Arial" w:hAnsi="Arial" w:cs="Arial"/>
              </w:rPr>
              <w:t>2. 5. 2024</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rsidR="004C582C" w:rsidRDefault="004C582C">
            <w:pPr>
              <w:spacing w:after="0" w:line="240" w:lineRule="auto"/>
              <w:rPr>
                <w:rFonts w:ascii="Arial" w:hAnsi="Arial" w:cs="Arial"/>
              </w:rPr>
            </w:pPr>
            <w:r>
              <w:rPr>
                <w:rFonts w:ascii="Arial" w:hAnsi="Arial" w:cs="Arial"/>
              </w:rPr>
              <w:t>Podpis:</w:t>
            </w:r>
          </w:p>
        </w:tc>
      </w:tr>
    </w:tbl>
    <w:p w:rsidR="004C582C" w:rsidRDefault="004C582C" w:rsidP="004C582C">
      <w:pPr>
        <w:rPr>
          <w:rFonts w:ascii="Arial" w:hAnsi="Arial" w:cs="Arial"/>
        </w:rPr>
      </w:pPr>
    </w:p>
    <w:p w:rsidR="004C582C" w:rsidRDefault="004C582C" w:rsidP="004C582C">
      <w:pPr>
        <w:rPr>
          <w:rFonts w:ascii="Arial" w:hAnsi="Arial" w:cs="Arial"/>
        </w:rPr>
      </w:pPr>
    </w:p>
    <w:sectPr w:rsidR="004C582C" w:rsidSect="00AB62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C7A" w:rsidRDefault="00D40C7A" w:rsidP="004C582C">
      <w:pPr>
        <w:spacing w:after="0" w:line="240" w:lineRule="auto"/>
      </w:pPr>
      <w:r>
        <w:separator/>
      </w:r>
    </w:p>
  </w:endnote>
  <w:endnote w:type="continuationSeparator" w:id="0">
    <w:p w:rsidR="00D40C7A" w:rsidRDefault="00D40C7A" w:rsidP="004C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C7A" w:rsidRDefault="00D40C7A" w:rsidP="004C582C">
      <w:pPr>
        <w:spacing w:after="0" w:line="240" w:lineRule="auto"/>
      </w:pPr>
      <w:r>
        <w:separator/>
      </w:r>
    </w:p>
  </w:footnote>
  <w:footnote w:type="continuationSeparator" w:id="0">
    <w:p w:rsidR="00D40C7A" w:rsidRDefault="00D40C7A" w:rsidP="004C582C">
      <w:pPr>
        <w:spacing w:after="0" w:line="240" w:lineRule="auto"/>
      </w:pPr>
      <w:r>
        <w:continuationSeparator/>
      </w:r>
    </w:p>
  </w:footnote>
  <w:footnote w:id="1">
    <w:p w:rsidR="004C582C" w:rsidRDefault="004C582C" w:rsidP="004C582C">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B5D25"/>
    <w:multiLevelType w:val="hybridMultilevel"/>
    <w:tmpl w:val="B3B849B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2C"/>
    <w:rsid w:val="00044C61"/>
    <w:rsid w:val="000D13B9"/>
    <w:rsid w:val="0014337F"/>
    <w:rsid w:val="00162E0F"/>
    <w:rsid w:val="00170A7A"/>
    <w:rsid w:val="00240ED8"/>
    <w:rsid w:val="00277C39"/>
    <w:rsid w:val="002922C3"/>
    <w:rsid w:val="00311400"/>
    <w:rsid w:val="003678BA"/>
    <w:rsid w:val="003B2A08"/>
    <w:rsid w:val="0046246C"/>
    <w:rsid w:val="00464444"/>
    <w:rsid w:val="00467DB1"/>
    <w:rsid w:val="004C582C"/>
    <w:rsid w:val="004F155C"/>
    <w:rsid w:val="00543B73"/>
    <w:rsid w:val="00585921"/>
    <w:rsid w:val="00630CBC"/>
    <w:rsid w:val="00660F9F"/>
    <w:rsid w:val="0067075C"/>
    <w:rsid w:val="00691081"/>
    <w:rsid w:val="006E7EF3"/>
    <w:rsid w:val="00701B3D"/>
    <w:rsid w:val="007D5071"/>
    <w:rsid w:val="00880B26"/>
    <w:rsid w:val="0090779F"/>
    <w:rsid w:val="00934879"/>
    <w:rsid w:val="00AB6284"/>
    <w:rsid w:val="00AF6483"/>
    <w:rsid w:val="00AF7818"/>
    <w:rsid w:val="00B25847"/>
    <w:rsid w:val="00C946BA"/>
    <w:rsid w:val="00C94E12"/>
    <w:rsid w:val="00D066BC"/>
    <w:rsid w:val="00D40C7A"/>
    <w:rsid w:val="00D64368"/>
    <w:rsid w:val="00D65943"/>
    <w:rsid w:val="00D659DB"/>
    <w:rsid w:val="00DA681C"/>
    <w:rsid w:val="00DE41CF"/>
    <w:rsid w:val="00E43CDB"/>
    <w:rsid w:val="00E674F5"/>
    <w:rsid w:val="00EC1A2C"/>
    <w:rsid w:val="00F94C03"/>
    <w:rsid w:val="00FB4F4E"/>
    <w:rsid w:val="00FC62D3"/>
    <w:rsid w:val="00FE7405"/>
    <w:rsid w:val="00FF03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DF964"/>
  <w15:docId w15:val="{814521E5-838C-44A0-929A-135C8B03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582C"/>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4C582C"/>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4C582C"/>
    <w:rPr>
      <w:rFonts w:ascii="Times New Roman" w:eastAsia="Times New Roman" w:hAnsi="Times New Roman" w:cs="Times New Roman"/>
      <w:sz w:val="20"/>
      <w:szCs w:val="20"/>
      <w:lang w:val="cs-CZ" w:eastAsia="cs-CZ"/>
    </w:rPr>
  </w:style>
  <w:style w:type="paragraph" w:styleId="Nzev">
    <w:name w:val="Title"/>
    <w:basedOn w:val="Normln"/>
    <w:next w:val="Normln"/>
    <w:link w:val="NzevChar"/>
    <w:qFormat/>
    <w:rsid w:val="004C582C"/>
    <w:pPr>
      <w:pageBreakBefore/>
      <w:jc w:val="left"/>
    </w:pPr>
    <w:rPr>
      <w:b/>
      <w:bCs/>
      <w:caps/>
      <w:kern w:val="28"/>
      <w:sz w:val="28"/>
      <w:szCs w:val="28"/>
    </w:rPr>
  </w:style>
  <w:style w:type="character" w:customStyle="1" w:styleId="NzevChar">
    <w:name w:val="Název Char"/>
    <w:basedOn w:val="Standardnpsmoodstavce"/>
    <w:link w:val="Nzev"/>
    <w:rsid w:val="004C582C"/>
    <w:rPr>
      <w:rFonts w:ascii="Trebuchet MS" w:eastAsia="Times New Roman" w:hAnsi="Trebuchet MS" w:cs="Times New Roman"/>
      <w:b/>
      <w:bCs/>
      <w:caps/>
      <w:kern w:val="28"/>
      <w:sz w:val="28"/>
      <w:szCs w:val="28"/>
      <w:lang w:val="cs-CZ" w:eastAsia="cs-CZ"/>
    </w:rPr>
  </w:style>
  <w:style w:type="character" w:styleId="Znakapoznpodarou">
    <w:name w:val="footnote reference"/>
    <w:semiHidden/>
    <w:unhideWhenUsed/>
    <w:rsid w:val="004C5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9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e8dc29-ded3-4b3d-a689-3bf900e0e398">
      <Terms xmlns="http://schemas.microsoft.com/office/infopath/2007/PartnerControls"/>
    </lcf76f155ced4ddcb4097134ff3c332f>
    <TaxCatchAll xmlns="a7d9eff7-a8a9-45ac-9082-52c8aaf7d3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8ED9F34EA5263418F0FAE789C8D86EF" ma:contentTypeVersion="10" ma:contentTypeDescription="Vytvoří nový dokument" ma:contentTypeScope="" ma:versionID="e3d6274e16ca1f1610e9a52fa85e4fb0">
  <xsd:schema xmlns:xsd="http://www.w3.org/2001/XMLSchema" xmlns:xs="http://www.w3.org/2001/XMLSchema" xmlns:p="http://schemas.microsoft.com/office/2006/metadata/properties" xmlns:ns2="9ae8dc29-ded3-4b3d-a689-3bf900e0e398" xmlns:ns3="a7d9eff7-a8a9-45ac-9082-52c8aaf7d341" targetNamespace="http://schemas.microsoft.com/office/2006/metadata/properties" ma:root="true" ma:fieldsID="b10b2f34875e988d1afa9c5d34075998" ns2:_="" ns3:_="">
    <xsd:import namespace="9ae8dc29-ded3-4b3d-a689-3bf900e0e398"/>
    <xsd:import namespace="a7d9eff7-a8a9-45ac-9082-52c8aaf7d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8dc29-ded3-4b3d-a689-3bf900e0e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9eff7-a8a9-45ac-9082-52c8aaf7d3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369dbb-33f9-47b5-b168-7ac38fabb5e6}" ma:internalName="TaxCatchAll" ma:showField="CatchAllData" ma:web="a7d9eff7-a8a9-45ac-9082-52c8aaf7d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890AE-ECEC-4F63-91EC-0F0AF2393BF5}">
  <ds:schemaRefs>
    <ds:schemaRef ds:uri="http://schemas.microsoft.com/office/2006/metadata/properties"/>
    <ds:schemaRef ds:uri="http://schemas.microsoft.com/office/infopath/2007/PartnerControls"/>
    <ds:schemaRef ds:uri="9ae8dc29-ded3-4b3d-a689-3bf900e0e398"/>
    <ds:schemaRef ds:uri="a7d9eff7-a8a9-45ac-9082-52c8aaf7d341"/>
  </ds:schemaRefs>
</ds:datastoreItem>
</file>

<file path=customXml/itemProps2.xml><?xml version="1.0" encoding="utf-8"?>
<ds:datastoreItem xmlns:ds="http://schemas.openxmlformats.org/officeDocument/2006/customXml" ds:itemID="{D5BAA8B9-8F9E-4E3A-8BBF-D6732BAC9361}">
  <ds:schemaRefs>
    <ds:schemaRef ds:uri="http://schemas.microsoft.com/sharepoint/v3/contenttype/forms"/>
  </ds:schemaRefs>
</ds:datastoreItem>
</file>

<file path=customXml/itemProps3.xml><?xml version="1.0" encoding="utf-8"?>
<ds:datastoreItem xmlns:ds="http://schemas.openxmlformats.org/officeDocument/2006/customXml" ds:itemID="{25CAE9DE-4C95-45FE-8147-988F0DFAA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8dc29-ded3-4b3d-a689-3bf900e0e398"/>
    <ds:schemaRef ds:uri="a7d9eff7-a8a9-45ac-9082-52c8aaf7d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575</Words>
  <Characters>3398</Characters>
  <Application>Microsoft Office Word</Application>
  <DocSecurity>0</DocSecurity>
  <Lines>28</Lines>
  <Paragraphs>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Hana Navrátilová</cp:lastModifiedBy>
  <cp:revision>22</cp:revision>
  <cp:lastPrinted>2018-04-21T20:34:00Z</cp:lastPrinted>
  <dcterms:created xsi:type="dcterms:W3CDTF">2024-05-02T16:49:00Z</dcterms:created>
  <dcterms:modified xsi:type="dcterms:W3CDTF">2024-05-03T10:39:00Z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0x010100E8ED9F34EA5263418F0FAE789C8D86EF</vt:lpwstr>
  </property>
</Properties>
</file>