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E16D72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22A2B">
        <w:rPr>
          <w:rFonts w:asciiTheme="minorHAnsi" w:hAnsiTheme="minorHAnsi" w:cstheme="minorHAnsi"/>
          <w:sz w:val="22"/>
          <w:szCs w:val="22"/>
        </w:rPr>
        <w:t xml:space="preserve">Jakub </w:t>
      </w:r>
      <w:proofErr w:type="spellStart"/>
      <w:r w:rsidR="00922A2B">
        <w:rPr>
          <w:rFonts w:asciiTheme="minorHAnsi" w:hAnsiTheme="minorHAnsi" w:cstheme="minorHAnsi"/>
          <w:sz w:val="22"/>
          <w:szCs w:val="22"/>
        </w:rPr>
        <w:t>Gažovský</w:t>
      </w:r>
      <w:proofErr w:type="spellEnd"/>
    </w:p>
    <w:p w14:paraId="7BEB1D07" w14:textId="4F1D995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7DAD">
        <w:rPr>
          <w:rFonts w:asciiTheme="minorHAnsi" w:hAnsiTheme="minorHAnsi" w:cstheme="minorHAnsi"/>
          <w:sz w:val="22"/>
          <w:szCs w:val="22"/>
        </w:rPr>
        <w:t>Ing. Pavel Ondra</w:t>
      </w:r>
    </w:p>
    <w:p w14:paraId="05C5954D" w14:textId="02569A7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22A2B" w:rsidRPr="00922A2B">
        <w:rPr>
          <w:rFonts w:cstheme="minorHAnsi"/>
        </w:rPr>
        <w:t>Analýza přestavby výrobního zařízení ve vybrané společnosti</w:t>
      </w:r>
    </w:p>
    <w:p w14:paraId="07FD52EA" w14:textId="51DAF9E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87DA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922A2B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240133" w:rsidR="000E094A" w:rsidRDefault="002B27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381EFD2" w:rsidR="00D96E35" w:rsidRPr="00887DAD" w:rsidRDefault="00D96E35" w:rsidP="00F705F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Cílem bylo navrhnout zlepšení přestaveb za pomoci metody SMED. V kompletním znění cíle by nemusela být zmíněna analýza, jelikož ta nemá být cílem bakalářské práce, pouze prostřed</w:t>
            </w:r>
            <w:bookmarkStart w:id="1" w:name="_GoBack"/>
            <w:bookmarkEnd w:id="1"/>
            <w:r>
              <w:rPr>
                <w:rFonts w:cstheme="minorHAnsi"/>
                <w:i/>
                <w:sz w:val="20"/>
              </w:rPr>
              <w:t>kem k dosažení návrhů na zlepšení současného stavu. Každopádně c</w:t>
            </w:r>
            <w:r w:rsidRPr="00D96E35">
              <w:rPr>
                <w:rFonts w:cstheme="minorHAnsi"/>
                <w:i/>
                <w:sz w:val="20"/>
              </w:rPr>
              <w:t>íl</w:t>
            </w:r>
            <w:r>
              <w:rPr>
                <w:rFonts w:cstheme="minorHAnsi"/>
                <w:i/>
                <w:sz w:val="20"/>
              </w:rPr>
              <w:t xml:space="preserve"> práce</w:t>
            </w:r>
            <w:r w:rsidRPr="00D96E35">
              <w:rPr>
                <w:rFonts w:cstheme="minorHAnsi"/>
                <w:i/>
                <w:sz w:val="20"/>
              </w:rPr>
              <w:t xml:space="preserve"> je formulován srozumitelně a v souladu </w:t>
            </w:r>
            <w:r>
              <w:rPr>
                <w:rFonts w:cstheme="minorHAnsi"/>
                <w:i/>
                <w:sz w:val="20"/>
              </w:rPr>
              <w:t>se</w:t>
            </w:r>
            <w:r w:rsidRPr="00D96E35">
              <w:rPr>
                <w:rFonts w:cstheme="minorHAnsi"/>
                <w:i/>
                <w:sz w:val="20"/>
              </w:rPr>
              <w:t xml:space="preserve"> zadáním.</w:t>
            </w:r>
            <w:r w:rsidR="00F705F6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Kromě metody SMED, vč. všech nezbytných dílčích postupů</w:t>
            </w:r>
            <w:r w:rsidR="00F705F6">
              <w:rPr>
                <w:rFonts w:cstheme="minorHAnsi"/>
                <w:i/>
                <w:sz w:val="20"/>
              </w:rPr>
              <w:t xml:space="preserve">, autor využil také Spaghetti diagram. </w:t>
            </w:r>
            <w:r w:rsidRPr="00D96E35">
              <w:rPr>
                <w:rFonts w:cstheme="minorHAnsi"/>
                <w:i/>
                <w:sz w:val="20"/>
              </w:rPr>
              <w:t>Zvolené metody a postupy práce jsou vhodné k dosažení cíle, ale zdůvodnění volby metod a jejich okomentování</w:t>
            </w:r>
            <w:r w:rsidR="00F705F6">
              <w:rPr>
                <w:rFonts w:cstheme="minorHAnsi"/>
                <w:i/>
                <w:sz w:val="20"/>
              </w:rPr>
              <w:t xml:space="preserve"> v kapitole Cíle a metody zpracování práce</w:t>
            </w:r>
            <w:r w:rsidRPr="00D96E35">
              <w:rPr>
                <w:rFonts w:cstheme="minorHAnsi"/>
                <w:i/>
                <w:sz w:val="20"/>
              </w:rPr>
              <w:t xml:space="preserve"> mohlo být</w:t>
            </w:r>
            <w:r w:rsidR="00F705F6">
              <w:rPr>
                <w:rFonts w:cstheme="minorHAnsi"/>
                <w:i/>
                <w:sz w:val="20"/>
              </w:rPr>
              <w:t xml:space="preserve"> podstatně</w:t>
            </w:r>
            <w:r w:rsidRPr="00D96E35">
              <w:rPr>
                <w:rFonts w:cstheme="minorHAnsi"/>
                <w:i/>
                <w:sz w:val="20"/>
              </w:rPr>
              <w:t xml:space="preserve"> důkladnější.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847DF8B" w:rsidR="000E094A" w:rsidRDefault="002B27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187E9CF5" w:rsidR="00D96E35" w:rsidRPr="00887DAD" w:rsidRDefault="00F705F6" w:rsidP="002B270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Na základě zadání měl autor zpracovat literární rešerši </w:t>
            </w:r>
            <w:r w:rsidR="000C31FE">
              <w:rPr>
                <w:rFonts w:cstheme="minorHAnsi"/>
                <w:i/>
                <w:sz w:val="20"/>
              </w:rPr>
              <w:t>zaměřenou</w:t>
            </w:r>
            <w:r>
              <w:rPr>
                <w:rFonts w:cstheme="minorHAnsi"/>
                <w:i/>
                <w:sz w:val="20"/>
              </w:rPr>
              <w:t xml:space="preserve"> na metodu SMED. Kromě </w:t>
            </w:r>
            <w:r w:rsidR="000C31FE">
              <w:rPr>
                <w:rFonts w:cstheme="minorHAnsi"/>
                <w:i/>
                <w:sz w:val="20"/>
              </w:rPr>
              <w:t>té</w:t>
            </w:r>
            <w:r>
              <w:rPr>
                <w:rFonts w:cstheme="minorHAnsi"/>
                <w:i/>
                <w:sz w:val="20"/>
              </w:rPr>
              <w:t xml:space="preserve"> se věnuje také průmyslovému inženýrství, štíhlé výrobě</w:t>
            </w:r>
            <w:r w:rsidR="000C31FE">
              <w:rPr>
                <w:rFonts w:cstheme="minorHAnsi"/>
                <w:i/>
                <w:sz w:val="20"/>
              </w:rPr>
              <w:t xml:space="preserve"> či standardizaci a vizualizaci. Dále </w:t>
            </w:r>
            <w:r>
              <w:rPr>
                <w:rFonts w:cstheme="minorHAnsi"/>
                <w:i/>
                <w:sz w:val="20"/>
              </w:rPr>
              <w:t xml:space="preserve">se autor zaměřil také na kontinuální produkční tok, tahový princip </w:t>
            </w:r>
            <w:r w:rsidR="000C31FE">
              <w:rPr>
                <w:rFonts w:cstheme="minorHAnsi"/>
                <w:i/>
                <w:sz w:val="20"/>
              </w:rPr>
              <w:t xml:space="preserve">či </w:t>
            </w:r>
            <w:proofErr w:type="spellStart"/>
            <w:r>
              <w:rPr>
                <w:rFonts w:cstheme="minorHAnsi"/>
                <w:i/>
                <w:sz w:val="20"/>
              </w:rPr>
              <w:t>Kanban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, přičemž s těmito principy </w:t>
            </w:r>
            <w:r w:rsidR="000C31FE">
              <w:rPr>
                <w:rFonts w:cstheme="minorHAnsi"/>
                <w:i/>
                <w:sz w:val="20"/>
              </w:rPr>
              <w:t xml:space="preserve">v práci </w:t>
            </w:r>
            <w:r>
              <w:rPr>
                <w:rFonts w:cstheme="minorHAnsi"/>
                <w:i/>
                <w:sz w:val="20"/>
              </w:rPr>
              <w:t>nijak nepracuje.</w:t>
            </w:r>
            <w:r w:rsidR="000C31FE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Na rozdíl o témat, které s řešenou problematikou nesouvisí, nejsou předmětem zadání, příp. nejsou</w:t>
            </w:r>
            <w:r w:rsidR="000C31FE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nijak dále využívány, se měl autor více zaměřit na samotnou metodu SMED, jelikož se toho o ní dá uvést podstatně více, než je tomu v předložené práci.</w:t>
            </w:r>
            <w:r w:rsidR="000C31FE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Nelogické je zařazení </w:t>
            </w:r>
            <w:proofErr w:type="spellStart"/>
            <w:r>
              <w:rPr>
                <w:rFonts w:cstheme="minorHAnsi"/>
                <w:i/>
                <w:sz w:val="20"/>
              </w:rPr>
              <w:t>podkap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. 1.3 Přestavby pod kap. </w:t>
            </w:r>
            <w:r w:rsidR="000C31FE">
              <w:rPr>
                <w:rFonts w:cstheme="minorHAnsi"/>
                <w:i/>
                <w:sz w:val="20"/>
              </w:rPr>
              <w:t xml:space="preserve">1 </w:t>
            </w:r>
            <w:r>
              <w:rPr>
                <w:rFonts w:cstheme="minorHAnsi"/>
                <w:i/>
                <w:sz w:val="20"/>
              </w:rPr>
              <w:t>Průmyslové inženýrství.</w:t>
            </w:r>
            <w:r w:rsidR="000C31FE">
              <w:rPr>
                <w:rFonts w:cstheme="minorHAnsi"/>
                <w:i/>
                <w:sz w:val="20"/>
              </w:rPr>
              <w:t xml:space="preserve"> Ani skutečná literární rešerše se zde nekoná. Autor sice střídá více zdrojů, a někdy ani to ne, ale tím snaha o kritičnost končí, často využívá v rámci jedné kapitoly jen omezené množství zdrojů, každý odstavec má jen jeden zdroj. </w:t>
            </w:r>
            <w:r w:rsidR="002B2705">
              <w:rPr>
                <w:rFonts w:cstheme="minorHAnsi"/>
                <w:i/>
                <w:sz w:val="20"/>
              </w:rPr>
              <w:t>Teoretická část je zpracována na základě 15 relevantních zdrojů, což je minimum stanovené směrnicí, a jednoho běžného zdroje z internetu. Oceňuji, že autor podobných běžných zdrojů z internetu nepoužil víc, ale bylo by vhodné použít zdrojů celkově více, i co se aktuálnosti týče, protože pouze jeden zdroj byl publikován v posledních 5 letech.</w:t>
            </w:r>
            <w:r w:rsidR="002B2705">
              <w:t xml:space="preserve"> </w:t>
            </w:r>
            <w:r w:rsidR="002B2705" w:rsidRPr="002B2705">
              <w:rPr>
                <w:rFonts w:cstheme="minorHAnsi"/>
                <w:i/>
                <w:sz w:val="20"/>
              </w:rPr>
              <w:t>Použité zdroje jsou citovány odpovídajícím způsobem.</w:t>
            </w:r>
            <w:r w:rsidR="002B2705">
              <w:rPr>
                <w:rFonts w:cstheme="minorHAnsi"/>
                <w:i/>
                <w:sz w:val="20"/>
              </w:rPr>
              <w:t xml:space="preserve"> </w:t>
            </w:r>
            <w:r w:rsidR="002B2705" w:rsidRPr="002B2705">
              <w:rPr>
                <w:rFonts w:cstheme="minorHAnsi"/>
                <w:i/>
                <w:sz w:val="20"/>
              </w:rPr>
              <w:t>Použity a citovány jsou všechny zdroje uvedené v zadání.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0F73C90" w:rsidR="000E094A" w:rsidRDefault="006428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7A60527" w:rsidR="002B2705" w:rsidRPr="00887DAD" w:rsidRDefault="007A4349" w:rsidP="0064286F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 analytické části se autor zaměřil na zařízení mogul. Uvádí, že je to z důvodu vysoké míry využití výrobní kapacity a rostoucí poptávky, ale bez konkrétních informací či podložení daty.</w:t>
            </w:r>
            <w:r w:rsidR="00232339">
              <w:rPr>
                <w:rFonts w:cstheme="minorHAnsi"/>
                <w:i/>
                <w:sz w:val="20"/>
              </w:rPr>
              <w:t xml:space="preserve"> Autor realizoval celkem tři pozorování přestaveb. </w:t>
            </w:r>
            <w:r w:rsidR="0016705F">
              <w:rPr>
                <w:rFonts w:cstheme="minorHAnsi"/>
                <w:i/>
                <w:sz w:val="20"/>
              </w:rPr>
              <w:t>Na začátku analýzy chybí jasná informace, který typ přestavby byl pro analýzu zvolen; autor pouze uvádí, že nejčastější je typ C/E, nikoli že tento byl vybrán, ač k tomu uvedené informace nepřímo vedou, přesná informace je uvedena až v rámci zhodnocení návrhů.</w:t>
            </w:r>
            <w:r w:rsidR="00F45E3D">
              <w:rPr>
                <w:rFonts w:cstheme="minorHAnsi"/>
                <w:i/>
                <w:sz w:val="20"/>
              </w:rPr>
              <w:t xml:space="preserve"> </w:t>
            </w:r>
            <w:r w:rsidR="00232339">
              <w:rPr>
                <w:rFonts w:cstheme="minorHAnsi"/>
                <w:i/>
                <w:sz w:val="20"/>
              </w:rPr>
              <w:t>Analýza přestaveb byla provedena v souladu s postupy metody SMED, vycházejícími z teoretické části práce.</w:t>
            </w:r>
            <w:r w:rsidR="00F45E3D">
              <w:rPr>
                <w:rFonts w:cstheme="minorHAnsi"/>
                <w:i/>
                <w:sz w:val="20"/>
              </w:rPr>
              <w:t xml:space="preserve"> </w:t>
            </w:r>
            <w:r w:rsidR="0064286F" w:rsidRPr="0064286F">
              <w:rPr>
                <w:rFonts w:cstheme="minorHAnsi"/>
                <w:i/>
                <w:sz w:val="20"/>
              </w:rPr>
              <w:t>Průběh a postup zpracování analýzy současného stavu je vhodným způsobem popsán, vč. souvislostí a návazností.</w:t>
            </w:r>
            <w:r w:rsidR="0064286F">
              <w:rPr>
                <w:rFonts w:cstheme="minorHAnsi"/>
                <w:i/>
                <w:sz w:val="20"/>
              </w:rPr>
              <w:t xml:space="preserve"> Avšak n</w:t>
            </w:r>
            <w:r w:rsidR="00F45E3D">
              <w:rPr>
                <w:rFonts w:cstheme="minorHAnsi"/>
                <w:i/>
                <w:sz w:val="20"/>
              </w:rPr>
              <w:t>ěkter</w:t>
            </w:r>
            <w:r w:rsidR="0064286F">
              <w:rPr>
                <w:rFonts w:cstheme="minorHAnsi"/>
                <w:i/>
                <w:sz w:val="20"/>
              </w:rPr>
              <w:t xml:space="preserve">é </w:t>
            </w:r>
            <w:r w:rsidR="00B11C6D">
              <w:rPr>
                <w:rFonts w:cstheme="minorHAnsi"/>
                <w:i/>
                <w:sz w:val="20"/>
              </w:rPr>
              <w:t>závěry by mohly být více konkretizovány, podloženy daty, např. autor u Spaghetti diagramu uvádí, že chůze</w:t>
            </w:r>
            <w:r w:rsidR="00F45E3D">
              <w:rPr>
                <w:rFonts w:cstheme="minorHAnsi"/>
                <w:i/>
                <w:sz w:val="20"/>
              </w:rPr>
              <w:t xml:space="preserve"> TO</w:t>
            </w:r>
            <w:r w:rsidR="00B11C6D">
              <w:rPr>
                <w:rFonts w:cstheme="minorHAnsi"/>
                <w:i/>
                <w:sz w:val="20"/>
              </w:rPr>
              <w:t xml:space="preserve"> s vozíky je „velmi častá“ a</w:t>
            </w:r>
            <w:r w:rsidR="00F45E3D">
              <w:rPr>
                <w:rFonts w:cstheme="minorHAnsi"/>
                <w:i/>
                <w:sz w:val="20"/>
              </w:rPr>
              <w:t> </w:t>
            </w:r>
            <w:r w:rsidR="00B11C6D">
              <w:rPr>
                <w:rFonts w:cstheme="minorHAnsi"/>
                <w:i/>
                <w:sz w:val="20"/>
              </w:rPr>
              <w:t xml:space="preserve">zabírá „značnou část“ přestavby, bez </w:t>
            </w:r>
            <w:r w:rsidR="00F45E3D">
              <w:rPr>
                <w:rFonts w:cstheme="minorHAnsi"/>
                <w:i/>
                <w:sz w:val="20"/>
              </w:rPr>
              <w:t>konkrétních četností nebo časů</w:t>
            </w:r>
            <w:r w:rsidR="00B11C6D">
              <w:rPr>
                <w:rFonts w:cstheme="minorHAnsi"/>
                <w:i/>
                <w:sz w:val="20"/>
              </w:rPr>
              <w:t>.</w:t>
            </w:r>
            <w:r w:rsidR="0064286F">
              <w:t xml:space="preserve"> </w:t>
            </w:r>
            <w:r w:rsidR="0064286F" w:rsidRPr="0064286F">
              <w:rPr>
                <w:rFonts w:cstheme="minorHAnsi"/>
                <w:i/>
                <w:sz w:val="20"/>
              </w:rPr>
              <w:t>V práci chybí zvlášť vyčleněné souhrnné zhodnocení současného stavu.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9A6E50" w:rsidR="000E094A" w:rsidRDefault="005279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CB369" w14:textId="77777777" w:rsidR="00D17D9F" w:rsidRDefault="00D17D9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D17D9F">
              <w:rPr>
                <w:rFonts w:cstheme="minorHAnsi"/>
                <w:i/>
                <w:sz w:val="20"/>
              </w:rPr>
              <w:t xml:space="preserve">Za účelem zlepšení současného stavu </w:t>
            </w:r>
            <w:r>
              <w:rPr>
                <w:rFonts w:cstheme="minorHAnsi"/>
                <w:i/>
                <w:sz w:val="20"/>
              </w:rPr>
              <w:t xml:space="preserve">přestaveb </w:t>
            </w:r>
            <w:r w:rsidRPr="00D17D9F">
              <w:rPr>
                <w:rFonts w:cstheme="minorHAnsi"/>
                <w:i/>
                <w:sz w:val="20"/>
              </w:rPr>
              <w:t>autor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D17D9F">
              <w:rPr>
                <w:rFonts w:cstheme="minorHAnsi"/>
                <w:i/>
                <w:sz w:val="20"/>
              </w:rPr>
              <w:t xml:space="preserve">na základě závěrů z analýzy navrhl </w:t>
            </w:r>
            <w:r>
              <w:rPr>
                <w:rFonts w:cstheme="minorHAnsi"/>
                <w:i/>
                <w:sz w:val="20"/>
              </w:rPr>
              <w:t>přesun interních činností do externích a další tři</w:t>
            </w:r>
            <w:r w:rsidRPr="00D17D9F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opatření</w:t>
            </w:r>
            <w:r w:rsidRPr="00D17D9F">
              <w:rPr>
                <w:rFonts w:cstheme="minorHAnsi"/>
                <w:i/>
                <w:sz w:val="20"/>
              </w:rPr>
              <w:t xml:space="preserve">, </w:t>
            </w:r>
            <w:r>
              <w:rPr>
                <w:rFonts w:cstheme="minorHAnsi"/>
                <w:i/>
                <w:sz w:val="20"/>
              </w:rPr>
              <w:t xml:space="preserve">např. přesunutí kontroly síta na pracovníky údržby, což by v konečném důsledku mělo </w:t>
            </w:r>
            <w:r w:rsidRPr="00D17D9F">
              <w:rPr>
                <w:rFonts w:cstheme="minorHAnsi"/>
                <w:i/>
                <w:sz w:val="20"/>
              </w:rPr>
              <w:t>přispět k</w:t>
            </w:r>
            <w:r>
              <w:rPr>
                <w:rFonts w:cstheme="minorHAnsi"/>
                <w:i/>
                <w:sz w:val="20"/>
              </w:rPr>
              <w:t xml:space="preserve">e zkrácení přestaveb. </w:t>
            </w:r>
            <w:r w:rsidRPr="00D17D9F">
              <w:rPr>
                <w:rFonts w:cstheme="minorHAnsi"/>
                <w:i/>
                <w:sz w:val="20"/>
              </w:rPr>
              <w:t>Opatření</w:t>
            </w:r>
            <w:r>
              <w:rPr>
                <w:rFonts w:cstheme="minorHAnsi"/>
                <w:i/>
                <w:sz w:val="20"/>
              </w:rPr>
              <w:t xml:space="preserve"> jsou spíše základní, jednodušší, ale </w:t>
            </w:r>
            <w:r w:rsidRPr="00D17D9F">
              <w:rPr>
                <w:rFonts w:cstheme="minorHAnsi"/>
                <w:i/>
                <w:sz w:val="20"/>
              </w:rPr>
              <w:t>adekvátní a v souladu s</w:t>
            </w:r>
            <w:r>
              <w:rPr>
                <w:rFonts w:cstheme="minorHAnsi"/>
                <w:i/>
                <w:sz w:val="20"/>
              </w:rPr>
              <w:t> </w:t>
            </w:r>
            <w:r w:rsidRPr="00D17D9F">
              <w:rPr>
                <w:rFonts w:cstheme="minorHAnsi"/>
                <w:i/>
                <w:sz w:val="20"/>
              </w:rPr>
              <w:t>problematikou</w:t>
            </w:r>
            <w:r>
              <w:rPr>
                <w:rFonts w:cstheme="minorHAnsi"/>
                <w:i/>
                <w:sz w:val="20"/>
              </w:rPr>
              <w:t xml:space="preserve"> a aplikací metody SMED</w:t>
            </w:r>
            <w:r w:rsidRPr="00D17D9F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232339">
              <w:rPr>
                <w:rFonts w:cstheme="minorHAnsi"/>
                <w:i/>
                <w:sz w:val="20"/>
              </w:rPr>
              <w:t>Bylo by</w:t>
            </w:r>
            <w:r>
              <w:rPr>
                <w:rFonts w:cstheme="minorHAnsi"/>
                <w:i/>
                <w:sz w:val="20"/>
              </w:rPr>
              <w:t xml:space="preserve"> však</w:t>
            </w:r>
            <w:r w:rsidR="00232339">
              <w:rPr>
                <w:rFonts w:cstheme="minorHAnsi"/>
                <w:i/>
                <w:sz w:val="20"/>
              </w:rPr>
              <w:t xml:space="preserve"> vhodné po jednotlivých krocích aplikace metody SMED uvést následky, tzn. když autor navrhuje </w:t>
            </w:r>
            <w:r>
              <w:rPr>
                <w:rFonts w:cstheme="minorHAnsi"/>
                <w:i/>
                <w:sz w:val="20"/>
              </w:rPr>
              <w:t xml:space="preserve">například </w:t>
            </w:r>
            <w:r w:rsidR="00232339">
              <w:rPr>
                <w:rFonts w:cstheme="minorHAnsi"/>
                <w:i/>
                <w:sz w:val="20"/>
              </w:rPr>
              <w:t>přesun interních činností na externí, měl by uvést jasně kterých, což má, ale také jakým způsobem se to promítne do délky přestavby, tj. srovnáním před a po</w:t>
            </w:r>
            <w:r>
              <w:rPr>
                <w:rFonts w:cstheme="minorHAnsi"/>
                <w:i/>
                <w:sz w:val="20"/>
              </w:rPr>
              <w:t>, a to se týče i jednotlivých návrhů na minimalizaci/eliminaci plýtvání</w:t>
            </w:r>
            <w:r w:rsidR="00232339">
              <w:rPr>
                <w:rFonts w:cstheme="minorHAnsi"/>
                <w:i/>
                <w:sz w:val="20"/>
              </w:rPr>
              <w:t>. Uvedený má až finální čas po všech opatřeních.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08191F52" w14:textId="3160C2D3" w:rsidR="00232339" w:rsidRPr="00887DAD" w:rsidRDefault="00D17D9F" w:rsidP="0052793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lastRenderedPageBreak/>
              <w:t xml:space="preserve">Předložené návrhy následně autor promítá do odhadu časové úspory, který je ovšem </w:t>
            </w:r>
            <w:r w:rsidR="0016705F">
              <w:rPr>
                <w:rFonts w:cstheme="minorHAnsi"/>
                <w:i/>
                <w:sz w:val="20"/>
              </w:rPr>
              <w:t xml:space="preserve">založen </w:t>
            </w:r>
            <w:r w:rsidR="00B11C6D">
              <w:rPr>
                <w:rFonts w:cstheme="minorHAnsi"/>
                <w:i/>
                <w:sz w:val="20"/>
              </w:rPr>
              <w:t xml:space="preserve">jen </w:t>
            </w:r>
            <w:r w:rsidR="0016705F">
              <w:rPr>
                <w:rFonts w:cstheme="minorHAnsi"/>
                <w:i/>
                <w:sz w:val="20"/>
              </w:rPr>
              <w:t>na datech z roku 2023,</w:t>
            </w:r>
            <w:r w:rsidR="00B11C6D">
              <w:rPr>
                <w:rFonts w:cstheme="minorHAnsi"/>
                <w:i/>
                <w:sz w:val="20"/>
              </w:rPr>
              <w:t xml:space="preserve"> toto by bylo vhodné rozšířit o data několika předchozích let, aby byl odhad přesnější.</w:t>
            </w:r>
            <w:r w:rsidR="0052793D">
              <w:rPr>
                <w:rFonts w:cstheme="minorHAnsi"/>
                <w:i/>
                <w:sz w:val="20"/>
              </w:rPr>
              <w:t xml:space="preserve"> Z pohledu finančního zhodnocení autor uvádí jen jednu nákladovou položku, odvolává se na orientační charakter a utajenost informací. </w:t>
            </w:r>
            <w:r w:rsidR="0016705F">
              <w:rPr>
                <w:rFonts w:cstheme="minorHAnsi"/>
                <w:i/>
                <w:sz w:val="20"/>
              </w:rPr>
              <w:t xml:space="preserve">Shrnutí praktické části po </w:t>
            </w:r>
            <w:r w:rsidR="00B11C6D">
              <w:rPr>
                <w:rFonts w:cstheme="minorHAnsi"/>
                <w:i/>
                <w:sz w:val="20"/>
              </w:rPr>
              <w:t xml:space="preserve">závěrečném </w:t>
            </w:r>
            <w:r w:rsidR="0016705F">
              <w:rPr>
                <w:rFonts w:cstheme="minorHAnsi"/>
                <w:i/>
                <w:sz w:val="20"/>
              </w:rPr>
              <w:t xml:space="preserve">zhodnocení </w:t>
            </w:r>
            <w:r w:rsidR="00B11C6D">
              <w:rPr>
                <w:rFonts w:cstheme="minorHAnsi"/>
                <w:i/>
                <w:sz w:val="20"/>
              </w:rPr>
              <w:t xml:space="preserve">návrhů </w:t>
            </w:r>
            <w:r w:rsidR="0016705F">
              <w:rPr>
                <w:rFonts w:cstheme="minorHAnsi"/>
                <w:i/>
                <w:sz w:val="20"/>
              </w:rPr>
              <w:t>považuji za zbytečné; práce má obsahovat shrnutí analýzy současného stavu.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F903FA" w:rsidR="000E094A" w:rsidRDefault="005279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456AE15" w:rsidR="0052793D" w:rsidRPr="00887DAD" w:rsidRDefault="0052793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Bakalářská</w:t>
            </w:r>
            <w:r w:rsidRPr="0052793D">
              <w:rPr>
                <w:rFonts w:cstheme="minorHAnsi"/>
                <w:i/>
                <w:sz w:val="20"/>
              </w:rPr>
              <w:t xml:space="preserve"> práce má logickou strukturu </w:t>
            </w:r>
            <w:r>
              <w:rPr>
                <w:rFonts w:cstheme="minorHAnsi"/>
                <w:i/>
                <w:sz w:val="20"/>
              </w:rPr>
              <w:t>v souladu s aplikací metody SMED</w:t>
            </w:r>
            <w:r w:rsidRPr="0052793D">
              <w:rPr>
                <w:rFonts w:cstheme="minorHAnsi"/>
                <w:i/>
                <w:sz w:val="20"/>
              </w:rPr>
              <w:t>. Odborná terminologie je použita správně.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52793D">
              <w:rPr>
                <w:rFonts w:cstheme="minorHAnsi"/>
                <w:i/>
                <w:sz w:val="20"/>
              </w:rPr>
              <w:t xml:space="preserve">Napříč celou prací je adekvátně použita předepsaná norma citování zdrojů, vč. harvardského systému odkazování. </w:t>
            </w:r>
            <w:r>
              <w:rPr>
                <w:rFonts w:cstheme="minorHAnsi"/>
                <w:i/>
                <w:sz w:val="20"/>
              </w:rPr>
              <w:t xml:space="preserve">Z pohledu formální úpravy je nejspíš chybně </w:t>
            </w:r>
            <w:r>
              <w:rPr>
                <w:rFonts w:cstheme="minorHAnsi"/>
                <w:i/>
                <w:sz w:val="20"/>
              </w:rPr>
              <w:t>nastaven</w:t>
            </w:r>
            <w:r>
              <w:rPr>
                <w:rFonts w:cstheme="minorHAnsi"/>
                <w:i/>
                <w:sz w:val="20"/>
              </w:rPr>
              <w:t>é</w:t>
            </w:r>
            <w:r>
              <w:rPr>
                <w:rFonts w:cstheme="minorHAnsi"/>
                <w:i/>
                <w:sz w:val="20"/>
              </w:rPr>
              <w:t xml:space="preserve"> ohraničení stránky a zarovnání textu</w:t>
            </w:r>
            <w:r>
              <w:rPr>
                <w:rFonts w:cstheme="minorHAnsi"/>
                <w:i/>
                <w:sz w:val="20"/>
              </w:rPr>
              <w:t>, jelikož t</w:t>
            </w:r>
            <w:r>
              <w:rPr>
                <w:rFonts w:cstheme="minorHAnsi"/>
                <w:i/>
                <w:sz w:val="20"/>
              </w:rPr>
              <w:t>ext na stránkách nezačíná od horního okraje</w:t>
            </w:r>
            <w:r>
              <w:rPr>
                <w:rFonts w:cstheme="minorHAnsi"/>
                <w:i/>
                <w:sz w:val="20"/>
              </w:rPr>
              <w:t>, jak by měl. U tabulek dochází k p</w:t>
            </w:r>
            <w:r>
              <w:rPr>
                <w:rFonts w:cstheme="minorHAnsi"/>
                <w:i/>
                <w:sz w:val="20"/>
              </w:rPr>
              <w:t xml:space="preserve">řetékání tabulek na další stránku bez </w:t>
            </w:r>
            <w:r>
              <w:rPr>
                <w:rFonts w:cstheme="minorHAnsi"/>
                <w:i/>
                <w:sz w:val="20"/>
              </w:rPr>
              <w:t xml:space="preserve">opakování </w:t>
            </w:r>
            <w:r>
              <w:rPr>
                <w:rFonts w:cstheme="minorHAnsi"/>
                <w:i/>
                <w:sz w:val="20"/>
              </w:rPr>
              <w:t>záhlaví.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I přes jazykovou bariéru mezi autorem a oponentem se v práci nachází chyby a překlepy.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2FF321" w:rsidR="009C7318" w:rsidRDefault="00E105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64EF4361" w:rsidR="00F92C79" w:rsidRPr="000E094A" w:rsidRDefault="00E105BB" w:rsidP="00E105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E105BB">
              <w:rPr>
                <w:rFonts w:cstheme="minorHAnsi"/>
              </w:rPr>
              <w:t xml:space="preserve">Předloženou </w:t>
            </w:r>
            <w:r>
              <w:rPr>
                <w:rFonts w:cstheme="minorHAnsi"/>
              </w:rPr>
              <w:t>bakalářskou</w:t>
            </w:r>
            <w:r w:rsidRPr="00E105BB">
              <w:rPr>
                <w:rFonts w:cstheme="minorHAnsi"/>
              </w:rPr>
              <w:t xml:space="preserve"> práci celkově </w:t>
            </w:r>
            <w:r>
              <w:rPr>
                <w:rFonts w:cstheme="minorHAnsi"/>
              </w:rPr>
              <w:t>hodnotím</w:t>
            </w:r>
            <w:r w:rsidRPr="00E105BB">
              <w:rPr>
                <w:rFonts w:cstheme="minorHAnsi"/>
              </w:rPr>
              <w:t xml:space="preserve"> jako </w:t>
            </w:r>
            <w:r>
              <w:rPr>
                <w:rFonts w:cstheme="minorHAnsi"/>
              </w:rPr>
              <w:t>dobře zpracovanou</w:t>
            </w:r>
            <w:r w:rsidRPr="00E105B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v souladu s pravidly a postupy metody SMED; a</w:t>
            </w:r>
            <w:r w:rsidRPr="00E105BB">
              <w:rPr>
                <w:rFonts w:cstheme="minorHAnsi"/>
              </w:rPr>
              <w:t>utor prokázal schopnost aplikovat teoretické poznatky do praxe</w:t>
            </w:r>
            <w:r>
              <w:rPr>
                <w:rFonts w:cstheme="minorHAnsi"/>
              </w:rPr>
              <w:t xml:space="preserve"> a prezentované návrhy mají praktický přínos pro danou společnost.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3E252EC" w:rsidR="009C7318" w:rsidRDefault="00DE2F0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návrhu trvání činností autor v podstatě všechny činnosti navrhuje s delším trváním, než je průměrné; pouze v případě Umívání hlavy 3 navrhl čas kratší než průměrný. Proč?</w:t>
      </w:r>
    </w:p>
    <w:p w14:paraId="1991DEDB" w14:textId="143047E0" w:rsidR="005C4ACA" w:rsidRDefault="00DE2F03" w:rsidP="0023233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vhodné navrhovat trvání činností na základě 3 pozorování/měření? </w:t>
      </w:r>
      <w:r w:rsidR="00232339">
        <w:rPr>
          <w:rFonts w:cstheme="minorHAnsi"/>
        </w:rPr>
        <w:t>Jaká je relevance sesbíraných dat?</w:t>
      </w:r>
    </w:p>
    <w:p w14:paraId="1B421121" w14:textId="442E0E8F" w:rsidR="00B11C6D" w:rsidRPr="00232339" w:rsidRDefault="00B11C6D" w:rsidP="0023233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 zhodnocení autor uvádí, že náklady na autora při vyhotovení práce se pohybují okolo 25.000,- Kč. Upřesněte, co znamená „náklady na autora“. Co všechno je v této částce zahrnuto?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355C2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87DA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87DA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5AFEBB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87DAD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tTA0NTU3NDSxMDFW0lEKTi0uzszPAykwqgUAG0lfsCwAAAA="/>
  </w:docVars>
  <w:rsids>
    <w:rsidRoot w:val="00BA16DD"/>
    <w:rsid w:val="00025BF3"/>
    <w:rsid w:val="000C31FE"/>
    <w:rsid w:val="000E094A"/>
    <w:rsid w:val="00112356"/>
    <w:rsid w:val="0016705F"/>
    <w:rsid w:val="00204997"/>
    <w:rsid w:val="00232339"/>
    <w:rsid w:val="0024258E"/>
    <w:rsid w:val="0029651C"/>
    <w:rsid w:val="002B2705"/>
    <w:rsid w:val="002C6707"/>
    <w:rsid w:val="004D378C"/>
    <w:rsid w:val="0052793D"/>
    <w:rsid w:val="005A3B4A"/>
    <w:rsid w:val="005C4ACA"/>
    <w:rsid w:val="0064286F"/>
    <w:rsid w:val="0067082B"/>
    <w:rsid w:val="00694399"/>
    <w:rsid w:val="0073639B"/>
    <w:rsid w:val="007553A6"/>
    <w:rsid w:val="007A4349"/>
    <w:rsid w:val="007F1BC8"/>
    <w:rsid w:val="0085398A"/>
    <w:rsid w:val="00887DAD"/>
    <w:rsid w:val="008B781B"/>
    <w:rsid w:val="00922A2B"/>
    <w:rsid w:val="00974EA2"/>
    <w:rsid w:val="00987B93"/>
    <w:rsid w:val="009C322A"/>
    <w:rsid w:val="009C7318"/>
    <w:rsid w:val="00A40E93"/>
    <w:rsid w:val="00A7527E"/>
    <w:rsid w:val="00B11C6D"/>
    <w:rsid w:val="00B14451"/>
    <w:rsid w:val="00BA16DD"/>
    <w:rsid w:val="00C27492"/>
    <w:rsid w:val="00CA34A9"/>
    <w:rsid w:val="00CD12C3"/>
    <w:rsid w:val="00CE55BD"/>
    <w:rsid w:val="00D07FE7"/>
    <w:rsid w:val="00D17D9F"/>
    <w:rsid w:val="00D96E35"/>
    <w:rsid w:val="00DC7D52"/>
    <w:rsid w:val="00DE2F03"/>
    <w:rsid w:val="00E105BB"/>
    <w:rsid w:val="00E22423"/>
    <w:rsid w:val="00E7633F"/>
    <w:rsid w:val="00EF1720"/>
    <w:rsid w:val="00F45E3D"/>
    <w:rsid w:val="00F705F6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4997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91f26e49-f70c-446a-af9a-0186764ea1fa"/>
    <ds:schemaRef ds:uri="http://purl.org/dc/dcmitype/"/>
    <ds:schemaRef ds:uri="http://www.w3.org/XML/1998/namespace"/>
    <ds:schemaRef ds:uri="581cfee2-c630-4554-92b2-68787b9159c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958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Ondra</cp:lastModifiedBy>
  <cp:revision>15</cp:revision>
  <cp:lastPrinted>2022-03-14T11:55:00Z</cp:lastPrinted>
  <dcterms:created xsi:type="dcterms:W3CDTF">2022-03-14T14:31:00Z</dcterms:created>
  <dcterms:modified xsi:type="dcterms:W3CDTF">2024-05-23T07:59:00Z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