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ACA1C4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94652">
        <w:rPr>
          <w:rFonts w:asciiTheme="minorHAnsi" w:hAnsiTheme="minorHAnsi" w:cstheme="minorHAnsi"/>
          <w:sz w:val="22"/>
          <w:szCs w:val="22"/>
        </w:rPr>
        <w:t xml:space="preserve">MUDr. </w:t>
      </w:r>
      <w:proofErr w:type="spellStart"/>
      <w:r w:rsidR="00292646">
        <w:rPr>
          <w:rFonts w:asciiTheme="minorHAnsi" w:hAnsiTheme="minorHAnsi" w:cstheme="minorHAnsi"/>
          <w:sz w:val="22"/>
          <w:szCs w:val="22"/>
        </w:rPr>
        <w:t>Kseniia</w:t>
      </w:r>
      <w:proofErr w:type="spellEnd"/>
      <w:r w:rsidR="002926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2646">
        <w:rPr>
          <w:rFonts w:asciiTheme="minorHAnsi" w:hAnsiTheme="minorHAnsi" w:cstheme="minorHAnsi"/>
          <w:sz w:val="22"/>
          <w:szCs w:val="22"/>
        </w:rPr>
        <w:t>Vykhrystenko</w:t>
      </w:r>
      <w:proofErr w:type="spellEnd"/>
    </w:p>
    <w:p w14:paraId="00D6BB86" w14:textId="2B1AF73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92646">
        <w:rPr>
          <w:rFonts w:asciiTheme="minorHAnsi" w:hAnsiTheme="minorHAnsi" w:cstheme="minorHAnsi"/>
          <w:sz w:val="22"/>
          <w:szCs w:val="22"/>
        </w:rPr>
        <w:t>)</w:t>
      </w:r>
      <w:r w:rsidR="00292646" w:rsidRPr="009C322A">
        <w:rPr>
          <w:rFonts w:asciiTheme="minorHAnsi" w:hAnsiTheme="minorHAnsi" w:cstheme="minorHAnsi"/>
          <w:sz w:val="22"/>
          <w:szCs w:val="22"/>
        </w:rPr>
        <w:t>:</w:t>
      </w:r>
      <w:r w:rsidR="00292646">
        <w:rPr>
          <w:rFonts w:asciiTheme="minorHAnsi" w:hAnsiTheme="minorHAnsi" w:cstheme="minorHAnsi"/>
          <w:sz w:val="22"/>
          <w:szCs w:val="22"/>
        </w:rPr>
        <w:t xml:space="preserve"> doc. Jan Kramoliš</w:t>
      </w:r>
    </w:p>
    <w:p w14:paraId="09E4DE65" w14:textId="32CAD5C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92646">
        <w:rPr>
          <w:rFonts w:cstheme="minorHAnsi"/>
        </w:rPr>
        <w:t>Návrh rozvoje lázeňství se zaměřením na lázně Karlovy Vary</w:t>
      </w:r>
    </w:p>
    <w:p w14:paraId="35028D0F" w14:textId="2F3C3F5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9264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B1C5C2" w:rsidR="000E094A" w:rsidRDefault="00FA08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60A5F79E" w14:textId="77777777" w:rsidR="008E06BB" w:rsidRDefault="000D49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uvádí cíl práce jako „poskytnout hluboký pohled“. Přičemž z názvu DP působí, že práce bude komplexního charakteru. Stanovené cíle a metody jsou příliš rozsáhlé a nejsou dostatečně úzce zaměřené.</w:t>
            </w:r>
            <w:r w:rsidR="00E461AF">
              <w:rPr>
                <w:rFonts w:cstheme="minorHAnsi"/>
              </w:rPr>
              <w:t xml:space="preserve"> V metodách je uvedena komparativní analýza, která však v práci není. </w:t>
            </w:r>
          </w:p>
          <w:p w14:paraId="184DD5F8" w14:textId="58836640" w:rsidR="008E06BB" w:rsidRDefault="008E06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metodách autorka uvádí</w:t>
            </w:r>
            <w:r w:rsidR="00430F18">
              <w:rPr>
                <w:rFonts w:cstheme="minorHAnsi"/>
              </w:rPr>
              <w:t xml:space="preserve"> že v DP bude „podr</w:t>
            </w:r>
            <w:bookmarkStart w:id="1" w:name="_GoBack"/>
            <w:bookmarkEnd w:id="1"/>
            <w:r w:rsidR="00430F18">
              <w:rPr>
                <w:rFonts w:cstheme="minorHAnsi"/>
              </w:rPr>
              <w:t xml:space="preserve">obná analýza tržních trendů, případových studií aj..“, avšak </w:t>
            </w:r>
            <w:r w:rsidR="00DC0D23">
              <w:rPr>
                <w:rFonts w:cstheme="minorHAnsi"/>
              </w:rPr>
              <w:t>tato zmiňovaná</w:t>
            </w:r>
            <w:r w:rsidR="00430F18">
              <w:rPr>
                <w:rFonts w:cstheme="minorHAnsi"/>
              </w:rPr>
              <w:t xml:space="preserve"> podrobná analýza v DP není.</w:t>
            </w:r>
          </w:p>
          <w:p w14:paraId="308DC6CC" w14:textId="7C7FC24E" w:rsidR="000E094A" w:rsidRPr="000E094A" w:rsidRDefault="00E461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nevyužila tradiční metody jako je dotazníkové šetření, či </w:t>
            </w:r>
            <w:proofErr w:type="spellStart"/>
            <w:r>
              <w:rPr>
                <w:rFonts w:cstheme="minorHAnsi"/>
              </w:rPr>
              <w:t>benchmarking</w:t>
            </w:r>
            <w:proofErr w:type="spellEnd"/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27B5180" w:rsidR="000E094A" w:rsidRDefault="00CC60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572300D" w:rsidR="00987B93" w:rsidRDefault="006952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Počet zdrojů a jejich kvalita je adekvátní. Autorka používá tuzemské i zahraniční zdroje. Avšak některé části neobsahují žádnou citaci (např. str. 15, str. 22 kapitola 1.2, str. 28, str. 29</w:t>
            </w:r>
            <w:r w:rsidR="007753AF">
              <w:rPr>
                <w:rFonts w:cstheme="minorHAnsi"/>
              </w:rPr>
              <w:t>, str. 34…)</w:t>
            </w:r>
            <w:r w:rsidR="00B015C8">
              <w:rPr>
                <w:rFonts w:cstheme="minorHAnsi"/>
              </w:rPr>
              <w:t>. Trochu nestandardně je nazvána kapitola č. 5. Shrnutí teoretických poznatků v této části chybí.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560A91" w:rsidR="000E094A" w:rsidRDefault="005134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137F0693" w:rsidR="000E094A" w:rsidRPr="000E094A" w:rsidRDefault="008123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začíná exkurzem do oblasti „dopad globálních změn na řízení lázní“. Následuje kapitola 6.2, která neobsahuje žádné citace a působí trochu jako zdůvodnění projektu. Následuje rozsáhlá a detailní analýza vlastníka lázní, které není uveden, odkud autorka čerpala tyto informace.</w:t>
            </w:r>
            <w:r w:rsidR="008C445A">
              <w:rPr>
                <w:rFonts w:cstheme="minorHAnsi"/>
              </w:rPr>
              <w:t xml:space="preserve"> V některé části autorka uvádí Bristol, v jiné části Bristol Group, z tohoto textu není </w:t>
            </w:r>
            <w:r w:rsidR="00B33B66">
              <w:rPr>
                <w:rFonts w:cstheme="minorHAnsi"/>
              </w:rPr>
              <w:t>patrné,</w:t>
            </w:r>
            <w:r w:rsidR="008C445A">
              <w:rPr>
                <w:rFonts w:cstheme="minorHAnsi"/>
              </w:rPr>
              <w:t xml:space="preserve"> jestli je to stejný či jiný subjekt.</w:t>
            </w:r>
            <w:r w:rsidR="00B33B66">
              <w:rPr>
                <w:rFonts w:cstheme="minorHAnsi"/>
              </w:rPr>
              <w:t xml:space="preserve">  Následně se autorka zabývá kapitolou č. 9, která je opět bez citace. Jisté nesrovnalosti obsahuje </w:t>
            </w:r>
            <w:r w:rsidR="00002B1E">
              <w:rPr>
                <w:rFonts w:cstheme="minorHAnsi"/>
              </w:rPr>
              <w:t xml:space="preserve">také </w:t>
            </w:r>
            <w:r w:rsidR="00B33B66">
              <w:rPr>
                <w:rFonts w:cstheme="minorHAnsi"/>
              </w:rPr>
              <w:t>SWOT analýza.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EFFC08" w:rsidR="000E094A" w:rsidRDefault="006F54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0AA49B99" w:rsidR="000E094A" w:rsidRDefault="00A447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začíná kapitolou č. 11, kde autorka uvádí že cílem je “transformace Bristol Group na vedoucí centrum lázeňské péče pro seniory v Evropě“. Avšak tento text příliš nekoresponduje s kapitolou cíle a metody ani se zásadami.</w:t>
            </w:r>
            <w:r w:rsidR="00A741D3">
              <w:rPr>
                <w:rFonts w:cstheme="minorHAnsi"/>
              </w:rPr>
              <w:t xml:space="preserve"> V projektu na str</w:t>
            </w:r>
            <w:r w:rsidR="006F548D">
              <w:rPr>
                <w:rFonts w:cstheme="minorHAnsi"/>
              </w:rPr>
              <w:t>.</w:t>
            </w:r>
            <w:r w:rsidR="00A741D3">
              <w:rPr>
                <w:rFonts w:cstheme="minorHAnsi"/>
              </w:rPr>
              <w:t xml:space="preserve"> 71 autorka uvádí zase jiný cíl a to „rozvoj integrovaného lázeňského centra…“</w:t>
            </w:r>
            <w:r w:rsidR="00484A88">
              <w:rPr>
                <w:rFonts w:cstheme="minorHAnsi"/>
              </w:rPr>
              <w:t xml:space="preserve">. V některých částech autorka uvádí částky v EUR, jinde v Kč. </w:t>
            </w:r>
          </w:p>
          <w:p w14:paraId="69972017" w14:textId="0F87A064" w:rsidR="009C7318" w:rsidRPr="000E094A" w:rsidRDefault="00484A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Lze předpokládat že firma je ochotna investovat do projektu 7 mil. Kč a z toho autorka vycházela a nastavila projekt přesně na tuto částku. K tomu vypracovaný rozpis nákladů str. 78 působí velmi nevěrohodně.</w:t>
            </w:r>
            <w:r w:rsidR="00002B1E">
              <w:rPr>
                <w:rFonts w:cstheme="minorHAnsi"/>
              </w:rPr>
              <w:t xml:space="preserve"> Projekt je poměrně obecně popsaný, chybí </w:t>
            </w:r>
            <w:r w:rsidR="00C23D7C">
              <w:rPr>
                <w:rFonts w:cstheme="minorHAnsi"/>
              </w:rPr>
              <w:t>konkretizace,</w:t>
            </w:r>
            <w:r w:rsidR="00002B1E">
              <w:rPr>
                <w:rFonts w:cstheme="minorHAnsi"/>
              </w:rPr>
              <w:t xml:space="preserve"> co přesně se bude realizovat</w:t>
            </w:r>
            <w:r w:rsidR="00C23D7C">
              <w:rPr>
                <w:rFonts w:cstheme="minorHAnsi"/>
              </w:rPr>
              <w:t xml:space="preserve"> a jakým způsobem</w:t>
            </w:r>
            <w:r w:rsidR="00002B1E">
              <w:rPr>
                <w:rFonts w:cstheme="minorHAnsi"/>
              </w:rPr>
              <w:t>.</w:t>
            </w:r>
            <w:r w:rsidR="00596319">
              <w:rPr>
                <w:rFonts w:cstheme="minorHAnsi"/>
              </w:rPr>
              <w:t xml:space="preserve"> Tabulka č. 5 cash </w:t>
            </w:r>
            <w:proofErr w:type="spellStart"/>
            <w:r w:rsidR="00596319">
              <w:rPr>
                <w:rFonts w:cstheme="minorHAnsi"/>
              </w:rPr>
              <w:t>flow</w:t>
            </w:r>
            <w:proofErr w:type="spellEnd"/>
            <w:r w:rsidR="00596319">
              <w:rPr>
                <w:rFonts w:cstheme="minorHAnsi"/>
              </w:rPr>
              <w:t xml:space="preserve"> je nestandardně zpracovaná.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79D1057" w:rsidR="000E094A" w:rsidRDefault="00A447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22B1A619" w:rsidR="000E094A" w:rsidRPr="000E094A" w:rsidRDefault="00DA67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Už v úvodu studentka udělala překlep ve jméně svého vedoucího.</w:t>
            </w:r>
            <w:r w:rsidR="00E378D2">
              <w:rPr>
                <w:rFonts w:cstheme="minorHAnsi"/>
              </w:rPr>
              <w:t xml:space="preserve"> </w:t>
            </w:r>
            <w:r w:rsidR="00C23D7C">
              <w:rPr>
                <w:rFonts w:cstheme="minorHAnsi"/>
              </w:rPr>
              <w:t>Text některých částí je formulován a sestaven</w:t>
            </w:r>
            <w:r w:rsidR="00E378D2">
              <w:rPr>
                <w:rFonts w:cstheme="minorHAnsi"/>
              </w:rPr>
              <w:t xml:space="preserve"> zcela odlišným stylem než jiné </w:t>
            </w:r>
            <w:r w:rsidR="00C23D7C">
              <w:rPr>
                <w:rFonts w:cstheme="minorHAnsi"/>
              </w:rPr>
              <w:t xml:space="preserve">části DP </w:t>
            </w:r>
            <w:r w:rsidR="00E378D2">
              <w:rPr>
                <w:rFonts w:cstheme="minorHAnsi"/>
              </w:rPr>
              <w:t xml:space="preserve">– tato nekonzistence může naznačovat pochybnosti o skutečném autorství </w:t>
            </w:r>
            <w:r w:rsidR="00C23D7C">
              <w:rPr>
                <w:rFonts w:cstheme="minorHAnsi"/>
              </w:rPr>
              <w:t>jednoho autora</w:t>
            </w:r>
            <w:r w:rsidR="00E378D2">
              <w:rPr>
                <w:rFonts w:cstheme="minorHAnsi"/>
              </w:rPr>
              <w:t>.</w:t>
            </w:r>
          </w:p>
          <w:p w14:paraId="7AABEF3B" w14:textId="392251BC" w:rsidR="000E094A" w:rsidRDefault="00B33B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Tabulka č. 3 neuvádí o jaké jednotky či měnu se jedná.</w:t>
            </w:r>
            <w:r w:rsidR="00A4473F">
              <w:rPr>
                <w:rFonts w:cstheme="minorHAnsi"/>
              </w:rPr>
              <w:t xml:space="preserve"> V práci jsou drobné překlepy.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77B6A2" w:rsidR="009C7318" w:rsidRDefault="00A447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F3228E6" w:rsidR="00D6308A" w:rsidRPr="000E094A" w:rsidRDefault="00FA08E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Dle úvodu a kapitoly cíle a metody lze usuzovat komplexní řešení, kter</w:t>
            </w:r>
            <w:r w:rsidR="00C23D7C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však DP neobsahuje. Nehomogenní obsah vzbuzuje nedůvěryhodnost v autorský text diplomantky, lze předpokládat že autorů </w:t>
            </w:r>
            <w:r w:rsidR="00C23D7C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více</w:t>
            </w:r>
            <w:r w:rsidR="00C23D7C">
              <w:rPr>
                <w:rFonts w:cstheme="minorHAnsi"/>
              </w:rPr>
              <w:t xml:space="preserve"> než jeden</w:t>
            </w:r>
            <w:r>
              <w:rPr>
                <w:rFonts w:cstheme="minorHAnsi"/>
              </w:rPr>
              <w:t>, či byla použita generativní AI.</w:t>
            </w:r>
            <w:r w:rsidR="00A4473F">
              <w:rPr>
                <w:rFonts w:cstheme="minorHAnsi"/>
              </w:rPr>
              <w:t xml:space="preserve"> Místy DP nekoresponduje se zadáním a stanovenými cíli.</w:t>
            </w:r>
            <w:r w:rsidR="00A741D3">
              <w:rPr>
                <w:rFonts w:cstheme="minorHAnsi"/>
              </w:rPr>
              <w:t xml:space="preserve"> V celé práci se velmi obtížně čtenář orientuje.</w:t>
            </w:r>
            <w:r w:rsidR="00002B1E">
              <w:rPr>
                <w:rFonts w:cstheme="minorHAnsi"/>
              </w:rPr>
              <w:t xml:space="preserve"> Projekt je popsán </w:t>
            </w:r>
            <w:r w:rsidR="00E768C1">
              <w:rPr>
                <w:rFonts w:cstheme="minorHAnsi"/>
              </w:rPr>
              <w:t xml:space="preserve">velmi široce a </w:t>
            </w:r>
            <w:r w:rsidR="00C23D7C">
              <w:rPr>
                <w:rFonts w:cstheme="minorHAnsi"/>
              </w:rPr>
              <w:t xml:space="preserve">není jasné, </w:t>
            </w:r>
            <w:r w:rsidR="00E768C1">
              <w:rPr>
                <w:rFonts w:cstheme="minorHAnsi"/>
              </w:rPr>
              <w:t>co</w:t>
            </w:r>
            <w:r w:rsidR="00C23D7C">
              <w:rPr>
                <w:rFonts w:cstheme="minorHAnsi"/>
              </w:rPr>
              <w:t xml:space="preserve"> konkrétně</w:t>
            </w:r>
            <w:r w:rsidR="00E768C1">
              <w:rPr>
                <w:rFonts w:cstheme="minorHAnsi"/>
              </w:rPr>
              <w:t xml:space="preserve"> se za investované peníze udělá</w:t>
            </w:r>
            <w:r w:rsidR="00002B1E">
              <w:rPr>
                <w:rFonts w:cstheme="minorHAnsi"/>
              </w:rPr>
              <w:t>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F60048B" w:rsidR="009C7318" w:rsidRDefault="008C445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máte v práci nehomogenní text?</w:t>
      </w:r>
    </w:p>
    <w:p w14:paraId="55DA52BC" w14:textId="02A2A9B4" w:rsidR="005C4ACA" w:rsidRDefault="008C445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Bristol Group vlastní pouze analyzovaný lázeňský komplex, či </w:t>
      </w:r>
      <w:r w:rsidR="00596319">
        <w:rPr>
          <w:rFonts w:cstheme="minorHAnsi"/>
        </w:rPr>
        <w:t xml:space="preserve">má </w:t>
      </w:r>
      <w:r>
        <w:rPr>
          <w:rFonts w:cstheme="minorHAnsi"/>
        </w:rPr>
        <w:t>i jiné aktivity</w:t>
      </w:r>
      <w:r w:rsidR="00596319">
        <w:rPr>
          <w:rFonts w:cstheme="minorHAnsi"/>
        </w:rPr>
        <w:t>?</w:t>
      </w:r>
    </w:p>
    <w:p w14:paraId="1991DEDB" w14:textId="6120D19A" w:rsidR="005C4ACA" w:rsidRDefault="00AD33B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DP uváděný Bristol, či skupina Bristol nebo Bristol Group. O jakou formu společnosti se jedná, či jsou to různé subjekty?</w:t>
      </w:r>
    </w:p>
    <w:p w14:paraId="4315E067" w14:textId="4CEBAAB3" w:rsidR="00596319" w:rsidRDefault="0059631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Kdy začne a skončí projekt? </w:t>
      </w:r>
    </w:p>
    <w:p w14:paraId="08006428" w14:textId="2B031EF6" w:rsidR="00596319" w:rsidRPr="005C4ACA" w:rsidRDefault="0059631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rizika projektu a jak je budete eliminovat?</w:t>
      </w:r>
    </w:p>
    <w:p w14:paraId="4E3072FA" w14:textId="4B90B75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9465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9465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BCCF4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23D7C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B1E"/>
    <w:rsid w:val="0003584F"/>
    <w:rsid w:val="000C0458"/>
    <w:rsid w:val="000D49EE"/>
    <w:rsid w:val="000E094A"/>
    <w:rsid w:val="00144F5B"/>
    <w:rsid w:val="0024258E"/>
    <w:rsid w:val="00292646"/>
    <w:rsid w:val="0029651C"/>
    <w:rsid w:val="002C5ED6"/>
    <w:rsid w:val="00430F18"/>
    <w:rsid w:val="00484A88"/>
    <w:rsid w:val="004D378C"/>
    <w:rsid w:val="005134BA"/>
    <w:rsid w:val="00596319"/>
    <w:rsid w:val="005C4ACA"/>
    <w:rsid w:val="00600AD5"/>
    <w:rsid w:val="0067082B"/>
    <w:rsid w:val="00694399"/>
    <w:rsid w:val="006952C8"/>
    <w:rsid w:val="006F548D"/>
    <w:rsid w:val="0073639B"/>
    <w:rsid w:val="007539AC"/>
    <w:rsid w:val="007553A6"/>
    <w:rsid w:val="007753AF"/>
    <w:rsid w:val="007E17F3"/>
    <w:rsid w:val="008123AF"/>
    <w:rsid w:val="00835D93"/>
    <w:rsid w:val="0085398A"/>
    <w:rsid w:val="00881BA1"/>
    <w:rsid w:val="008B781B"/>
    <w:rsid w:val="008C445A"/>
    <w:rsid w:val="008E06BB"/>
    <w:rsid w:val="008E2072"/>
    <w:rsid w:val="0090488C"/>
    <w:rsid w:val="00974EA2"/>
    <w:rsid w:val="00987B93"/>
    <w:rsid w:val="009C322A"/>
    <w:rsid w:val="009C7318"/>
    <w:rsid w:val="00A40E93"/>
    <w:rsid w:val="00A4473F"/>
    <w:rsid w:val="00A741D3"/>
    <w:rsid w:val="00A7527E"/>
    <w:rsid w:val="00AD33B3"/>
    <w:rsid w:val="00B015C8"/>
    <w:rsid w:val="00B14451"/>
    <w:rsid w:val="00B33B66"/>
    <w:rsid w:val="00BA16DD"/>
    <w:rsid w:val="00C23D7C"/>
    <w:rsid w:val="00CA34A9"/>
    <w:rsid w:val="00CC60E3"/>
    <w:rsid w:val="00CD12C3"/>
    <w:rsid w:val="00D6308A"/>
    <w:rsid w:val="00DA67A8"/>
    <w:rsid w:val="00DC0D23"/>
    <w:rsid w:val="00DC7D52"/>
    <w:rsid w:val="00E22423"/>
    <w:rsid w:val="00E378D2"/>
    <w:rsid w:val="00E461AF"/>
    <w:rsid w:val="00E768C1"/>
    <w:rsid w:val="00E94652"/>
    <w:rsid w:val="00EF1720"/>
    <w:rsid w:val="00FA08E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20" ma:contentTypeDescription="Vytvoří nový dokument" ma:contentTypeScope="" ma:versionID="ae61b8e93fb9d91cd6024592f1e16114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530263ce9bf9df5ea03ea0fd9e9530c3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8AA23-37BD-4A07-9D8C-BF005C47B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b2760fc6-0594-407e-87c6-5506db99eec0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e70ad48-2dbb-4840-854d-17419981058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24</cp:revision>
  <cp:lastPrinted>2024-05-09T08:52:00Z</cp:lastPrinted>
  <dcterms:created xsi:type="dcterms:W3CDTF">2024-05-09T07:51:00Z</dcterms:created>
  <dcterms:modified xsi:type="dcterms:W3CDTF">2024-05-09T08:55:00Z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