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99A0A7" w14:textId="77777777" w:rsidTr="00C50B27">
        <w:tc>
          <w:tcPr>
            <w:tcW w:w="9828" w:type="dxa"/>
            <w:gridSpan w:val="9"/>
          </w:tcPr>
          <w:p w14:paraId="4E6F22D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1D2AB9" w14:textId="77777777" w:rsidTr="00C50B27">
        <w:tc>
          <w:tcPr>
            <w:tcW w:w="2808" w:type="dxa"/>
          </w:tcPr>
          <w:p w14:paraId="58B4DF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F9256A" w14:textId="6EBB804E" w:rsidR="006847E2" w:rsidRPr="00C50B27" w:rsidRDefault="001371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Drápal</w:t>
            </w:r>
          </w:p>
        </w:tc>
      </w:tr>
      <w:tr w:rsidR="006847E2" w:rsidRPr="00C50B27" w14:paraId="2D18AF3E" w14:textId="77777777" w:rsidTr="00C50B27">
        <w:tc>
          <w:tcPr>
            <w:tcW w:w="2808" w:type="dxa"/>
          </w:tcPr>
          <w:p w14:paraId="5BFCE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FFE6295" w14:textId="60865D94" w:rsidR="006847E2" w:rsidRPr="00C50B27" w:rsidRDefault="001371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Dopady sociálních sítí na duševní zdraví studentů středních škol</w:t>
            </w:r>
          </w:p>
        </w:tc>
      </w:tr>
      <w:tr w:rsidR="006847E2" w:rsidRPr="00C50B27" w14:paraId="44EB8088" w14:textId="77777777" w:rsidTr="00C50B27">
        <w:tc>
          <w:tcPr>
            <w:tcW w:w="2808" w:type="dxa"/>
          </w:tcPr>
          <w:p w14:paraId="2707B1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2F26AC" w14:textId="046AF202" w:rsidR="006847E2" w:rsidRPr="00C50B27" w:rsidRDefault="001371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D5D3046" w14:textId="77777777" w:rsidTr="00C50B27">
        <w:tc>
          <w:tcPr>
            <w:tcW w:w="2808" w:type="dxa"/>
          </w:tcPr>
          <w:p w14:paraId="19AEB88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EEAB636" w14:textId="4208F224" w:rsidR="006847E2" w:rsidRPr="00C50B27" w:rsidRDefault="001371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1229B3" w14:textId="77777777" w:rsidTr="00C50B27">
        <w:tc>
          <w:tcPr>
            <w:tcW w:w="2808" w:type="dxa"/>
          </w:tcPr>
          <w:p w14:paraId="2B11D4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133CD8" w14:textId="78F4F25E" w:rsidR="006847E2" w:rsidRPr="00C50B27" w:rsidRDefault="001371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EA96952" w14:textId="77777777" w:rsidTr="00C50B27">
        <w:tc>
          <w:tcPr>
            <w:tcW w:w="2808" w:type="dxa"/>
            <w:vAlign w:val="center"/>
          </w:tcPr>
          <w:p w14:paraId="52D67BD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959A9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C25E5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93311B" w14:textId="77777777" w:rsidTr="00C50B27">
        <w:tc>
          <w:tcPr>
            <w:tcW w:w="9828" w:type="dxa"/>
            <w:gridSpan w:val="9"/>
            <w:shd w:val="clear" w:color="auto" w:fill="A6A6A6"/>
          </w:tcPr>
          <w:p w14:paraId="743A607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4DF841" w14:textId="77777777" w:rsidTr="00C50B27">
        <w:tc>
          <w:tcPr>
            <w:tcW w:w="6791" w:type="dxa"/>
            <w:gridSpan w:val="3"/>
          </w:tcPr>
          <w:p w14:paraId="6FCFD9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D65910" w14:textId="6802EE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38285" w14:textId="5379AD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FB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8C7575" w14:textId="7E0B0B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2C9CC" w14:textId="08D326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444BE" w14:textId="276C87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F982D6" w14:textId="77777777" w:rsidTr="00C50B27">
        <w:tc>
          <w:tcPr>
            <w:tcW w:w="6791" w:type="dxa"/>
            <w:gridSpan w:val="3"/>
          </w:tcPr>
          <w:p w14:paraId="463997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6970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15EE61" w14:textId="0C24CE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66C72C" w14:textId="2F6336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F3A4D8" w14:textId="6FDA93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E5B5" w14:textId="0838387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043888" w14:textId="0989D8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332338" w14:textId="77777777" w:rsidTr="00C50B27">
        <w:tc>
          <w:tcPr>
            <w:tcW w:w="6791" w:type="dxa"/>
            <w:gridSpan w:val="3"/>
          </w:tcPr>
          <w:p w14:paraId="7A1D2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4316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AB793" w14:textId="7B0D26C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216011" w14:textId="4294FF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F2199" w14:textId="6916CFE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8D7FA" w14:textId="2B33E2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327EB2" w14:textId="00866C0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48086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E9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C7204C" w14:textId="77777777" w:rsidTr="00C50B27">
        <w:tc>
          <w:tcPr>
            <w:tcW w:w="6791" w:type="dxa"/>
            <w:gridSpan w:val="3"/>
          </w:tcPr>
          <w:p w14:paraId="3E775AB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DF1B23" w14:textId="51A9E1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0B13C" w14:textId="2A63CC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3C02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F264EA2" w14:textId="6CF266E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38E5E" w14:textId="34DBBD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98D1B" w14:textId="3FEAFC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D2DA5F" w14:textId="77777777" w:rsidTr="00C50B27">
        <w:tc>
          <w:tcPr>
            <w:tcW w:w="6791" w:type="dxa"/>
            <w:gridSpan w:val="3"/>
          </w:tcPr>
          <w:p w14:paraId="072ED52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B344CE" w14:textId="7D2FA95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63694E" w14:textId="2881AC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CBA0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D2FCA1" w14:textId="11C968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269DB" w14:textId="76B4E4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3C755" w14:textId="14AD83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D25129" w14:textId="77777777" w:rsidTr="00C50B27">
        <w:tc>
          <w:tcPr>
            <w:tcW w:w="6791" w:type="dxa"/>
            <w:gridSpan w:val="3"/>
          </w:tcPr>
          <w:p w14:paraId="57106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6015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14B052" w14:textId="604E734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D2BC2" w14:textId="254B998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446F97" w14:textId="3475C6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E3F3" w14:textId="4278EF0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2AB0EC" w14:textId="5FA11A4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67775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805C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5875DC" w14:textId="77777777" w:rsidTr="00C50B27">
        <w:tc>
          <w:tcPr>
            <w:tcW w:w="6791" w:type="dxa"/>
            <w:gridSpan w:val="3"/>
          </w:tcPr>
          <w:p w14:paraId="7E5A8DC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4CE8" w14:textId="5630A36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947E9" w14:textId="3CA9B925" w:rsidR="0055255D" w:rsidRPr="00C50B27" w:rsidRDefault="00137134" w:rsidP="00137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255D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AA87136" w14:textId="22FA3E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0C0DF8" w14:textId="752B4E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0A567" w14:textId="195EB7B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56571A" w14:textId="61BBDEA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479EF" w14:textId="77777777" w:rsidTr="00C50B27">
        <w:tc>
          <w:tcPr>
            <w:tcW w:w="6791" w:type="dxa"/>
            <w:gridSpan w:val="3"/>
          </w:tcPr>
          <w:p w14:paraId="05AE44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8A8CF5" w14:textId="145ECB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4E51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E9EFB17" w14:textId="295A9DA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135429" w14:textId="639A16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06236" w14:textId="1FC4FF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4B018" w14:textId="7F594B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FABC30" w14:textId="77777777" w:rsidTr="00C50B27">
        <w:tc>
          <w:tcPr>
            <w:tcW w:w="6791" w:type="dxa"/>
            <w:gridSpan w:val="3"/>
          </w:tcPr>
          <w:p w14:paraId="7CB6B14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BB900B" w14:textId="13B325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919FBB" w14:textId="5AB769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A9A9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9D62C18" w14:textId="495E0A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66589B" w14:textId="37B3BC3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1FB84" w14:textId="05490FC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BB81B1" w14:textId="77777777" w:rsidTr="00C50B27">
        <w:tc>
          <w:tcPr>
            <w:tcW w:w="6791" w:type="dxa"/>
            <w:gridSpan w:val="3"/>
          </w:tcPr>
          <w:p w14:paraId="641250F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B99B54" w14:textId="143566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8BFCE" w14:textId="1C200A3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316F4" w14:textId="222C64B4" w:rsidR="0055255D" w:rsidRPr="00C50B27" w:rsidRDefault="001371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0475AB" w14:textId="2DCC40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22F199" w14:textId="1A4A41D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B3134" w14:textId="5EEF38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130269" w14:textId="77777777" w:rsidTr="00B411DB">
        <w:tc>
          <w:tcPr>
            <w:tcW w:w="9828" w:type="dxa"/>
            <w:gridSpan w:val="9"/>
            <w:shd w:val="clear" w:color="auto" w:fill="A6A6A6"/>
          </w:tcPr>
          <w:p w14:paraId="496B290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80E9BD" w14:textId="77777777" w:rsidTr="00C50B27">
        <w:tc>
          <w:tcPr>
            <w:tcW w:w="6791" w:type="dxa"/>
            <w:gridSpan w:val="3"/>
          </w:tcPr>
          <w:p w14:paraId="07504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DD196F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993E32" w14:textId="5F9CD58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F3F467" w14:textId="1EB7D94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175F" w14:textId="0E177F1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1460B" w14:textId="367275D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8E61E" w14:textId="601F513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044133" w14:textId="77777777" w:rsidTr="00C50B27">
        <w:tc>
          <w:tcPr>
            <w:tcW w:w="6791" w:type="dxa"/>
            <w:gridSpan w:val="3"/>
          </w:tcPr>
          <w:p w14:paraId="4793AD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66CB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8ED68" w14:textId="56A9821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860C3" w14:textId="2078D5A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94D23C" w14:textId="0A9F688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26E1" w14:textId="3370D4C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AA72D5" w14:textId="2C7C310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22D31E" w14:textId="77777777" w:rsidTr="00C50B27">
        <w:tc>
          <w:tcPr>
            <w:tcW w:w="6791" w:type="dxa"/>
            <w:gridSpan w:val="3"/>
          </w:tcPr>
          <w:p w14:paraId="58462A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6C81D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1F8240" w14:textId="3FF0BA6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49C2D" w14:textId="112C83B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85CC3" w14:textId="73C521E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B8CB0" w14:textId="6CB347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132B4" w14:textId="34DA5BC9" w:rsidR="00B411DB" w:rsidRPr="00C50B27" w:rsidRDefault="00B411DB" w:rsidP="00137134">
            <w:pPr>
              <w:rPr>
                <w:sz w:val="22"/>
                <w:szCs w:val="22"/>
              </w:rPr>
            </w:pPr>
          </w:p>
        </w:tc>
      </w:tr>
      <w:tr w:rsidR="00B411DB" w:rsidRPr="00C50B27" w14:paraId="6181C34C" w14:textId="77777777" w:rsidTr="00C50B27">
        <w:tc>
          <w:tcPr>
            <w:tcW w:w="9828" w:type="dxa"/>
            <w:gridSpan w:val="9"/>
          </w:tcPr>
          <w:p w14:paraId="260A1A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278A5" w14:textId="2BA91F27" w:rsidR="00B411DB" w:rsidRDefault="00137134" w:rsidP="000B4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velmi aktuálním a zajímavém tématu. Domnívám se, že vzhledem k propojení s rizikovým chováním adolescentů se jedná o problematiku blízkou studovanému oboru. Autor práce vhodným způsobem zpracovat teoretickou i praktickou část, i když v jejich obsahu lze nalézt nedostatky. Ráda bych ocenila posun autora při zpracování závěrečné práce.</w:t>
            </w:r>
          </w:p>
          <w:p w14:paraId="121CE0A1" w14:textId="2FF225C8" w:rsidR="00137134" w:rsidRDefault="00137134" w:rsidP="000B43C8">
            <w:pPr>
              <w:jc w:val="both"/>
              <w:rPr>
                <w:sz w:val="22"/>
                <w:szCs w:val="22"/>
              </w:rPr>
            </w:pPr>
            <w:r w:rsidRPr="000B43C8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4D89839A" w14:textId="77777777" w:rsidR="000B43C8" w:rsidRDefault="00137134" w:rsidP="000B43C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vymezuje stěžejní témata pro realizovaný výzkum. Nicméně autor má tendence text spíše strukturovat do mnohdy nenavazujících částí, a tak </w:t>
            </w:r>
            <w:r w:rsidR="000B43C8">
              <w:rPr>
                <w:sz w:val="22"/>
                <w:szCs w:val="22"/>
              </w:rPr>
              <w:t xml:space="preserve">text ztrácí na plynulosti a zejména provázanosti. </w:t>
            </w:r>
          </w:p>
          <w:p w14:paraId="77A031E2" w14:textId="0F017D6B" w:rsidR="00137134" w:rsidRDefault="000B43C8" w:rsidP="000B43C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Ráda bych ocenila množství zdrojů, které jsou v teoretické i praktické části využity. </w:t>
            </w:r>
          </w:p>
          <w:p w14:paraId="47352C2A" w14:textId="0C4B5C37" w:rsidR="000B43C8" w:rsidRDefault="000B43C8" w:rsidP="000B43C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představuje kvantitativní výzkum, ve kterém autor využil dotazník vlastní konstrukce. Domnívám se, že vzhledem ke zdrojům, které pro sestavení nástroje využil je obsah dotazníků adekvátní. </w:t>
            </w:r>
          </w:p>
          <w:p w14:paraId="421D5CDB" w14:textId="04C52EA8" w:rsidR="000B43C8" w:rsidRDefault="000B43C8" w:rsidP="000B43C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dat se omezuje jen na první třídění. Jistě by bylo možné s daty ještě dále pracovat a pokusit se o hlubší analýzu. I přesto jsem toho názoru, že závěry jsou zajímavé, i když často potvrzují již známé informace. </w:t>
            </w:r>
          </w:p>
          <w:p w14:paraId="1B9BA6EB" w14:textId="54C91CCF" w:rsidR="000B43C8" w:rsidRPr="00137134" w:rsidRDefault="000B43C8" w:rsidP="000B43C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bych ráda ocenila oporu v zahraničních zdrojích a porovnávání výsledků vlastního výzkumu s teoretickými východisky.</w:t>
            </w:r>
          </w:p>
          <w:p w14:paraId="453D736C" w14:textId="7EDFBD77" w:rsidR="00B411DB" w:rsidRPr="000B43C8" w:rsidRDefault="000B43C8" w:rsidP="000B43C8">
            <w:pPr>
              <w:jc w:val="both"/>
              <w:rPr>
                <w:b/>
                <w:bCs/>
                <w:sz w:val="22"/>
                <w:szCs w:val="22"/>
              </w:rPr>
            </w:pPr>
            <w:r w:rsidRPr="000B43C8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285D867F" w14:textId="77777777" w:rsidTr="00C50B27">
        <w:tc>
          <w:tcPr>
            <w:tcW w:w="9828" w:type="dxa"/>
            <w:gridSpan w:val="9"/>
          </w:tcPr>
          <w:p w14:paraId="4A2E20A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5DA723F" w14:textId="57F3042C" w:rsidR="00B411DB" w:rsidRPr="00C50B27" w:rsidRDefault="00C43C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s daty dále pracovat a získat tak další informace?</w:t>
            </w:r>
          </w:p>
        </w:tc>
      </w:tr>
      <w:tr w:rsidR="00B411DB" w:rsidRPr="00C50B27" w14:paraId="043A8425" w14:textId="77777777" w:rsidTr="00C50B27">
        <w:tc>
          <w:tcPr>
            <w:tcW w:w="6791" w:type="dxa"/>
            <w:gridSpan w:val="3"/>
          </w:tcPr>
          <w:p w14:paraId="26FD85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E58E5F" w14:textId="37FFF3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93C621" w14:textId="711B388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249D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EC99BEE" w14:textId="3C55270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6FAF1C" w14:textId="325D3C9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29DA11C" w14:textId="29C62A9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74E37A" w14:textId="77777777" w:rsidTr="00C50B27">
        <w:tc>
          <w:tcPr>
            <w:tcW w:w="4068" w:type="dxa"/>
            <w:gridSpan w:val="2"/>
            <w:vAlign w:val="center"/>
          </w:tcPr>
          <w:p w14:paraId="53EC322B" w14:textId="6491298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7134">
              <w:rPr>
                <w:sz w:val="22"/>
                <w:szCs w:val="22"/>
              </w:rPr>
              <w:t xml:space="preserve"> 29. 4. 2024</w:t>
            </w:r>
          </w:p>
        </w:tc>
        <w:tc>
          <w:tcPr>
            <w:tcW w:w="5760" w:type="dxa"/>
            <w:gridSpan w:val="7"/>
            <w:vAlign w:val="center"/>
          </w:tcPr>
          <w:p w14:paraId="274D7457" w14:textId="0BA617B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37134">
              <w:rPr>
                <w:sz w:val="22"/>
                <w:szCs w:val="22"/>
              </w:rPr>
              <w:t xml:space="preserve"> v z. doc. Mgr. Jakub Hladík, Ph.D.</w:t>
            </w:r>
          </w:p>
        </w:tc>
      </w:tr>
    </w:tbl>
    <w:p w14:paraId="5C47B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44447" w14:textId="77777777" w:rsidR="008F6D0F" w:rsidRDefault="008F6D0F">
      <w:r>
        <w:separator/>
      </w:r>
    </w:p>
  </w:endnote>
  <w:endnote w:type="continuationSeparator" w:id="0">
    <w:p w14:paraId="4ECC98CB" w14:textId="77777777" w:rsidR="008F6D0F" w:rsidRDefault="008F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AD53B" w14:textId="77777777" w:rsidR="008F6D0F" w:rsidRDefault="008F6D0F">
      <w:r>
        <w:separator/>
      </w:r>
    </w:p>
  </w:footnote>
  <w:footnote w:type="continuationSeparator" w:id="0">
    <w:p w14:paraId="6AF20385" w14:textId="77777777" w:rsidR="008F6D0F" w:rsidRDefault="008F6D0F">
      <w:r>
        <w:continuationSeparator/>
      </w:r>
    </w:p>
  </w:footnote>
  <w:footnote w:id="1">
    <w:p w14:paraId="696384B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60E2"/>
    <w:multiLevelType w:val="hybridMultilevel"/>
    <w:tmpl w:val="0964B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B43C8"/>
    <w:rsid w:val="000E2C47"/>
    <w:rsid w:val="00137134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56FC3"/>
    <w:rsid w:val="00834807"/>
    <w:rsid w:val="008A4755"/>
    <w:rsid w:val="008F6D0F"/>
    <w:rsid w:val="009F07B7"/>
    <w:rsid w:val="00B411DB"/>
    <w:rsid w:val="00BA3203"/>
    <w:rsid w:val="00C03D7D"/>
    <w:rsid w:val="00C43CAA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0609"/>
  <w15:chartTrackingRefBased/>
  <w15:docId w15:val="{E0349566-213A-5A45-B37A-CB87684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3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2388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2024-05-06T09:48:00Z</dcterms:created>
  <dcterms:modified xsi:type="dcterms:W3CDTF">2024-05-06T09:48:00Z</dcterms:modified>
</cp:coreProperties>
</file>