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DE9C25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25BB1">
        <w:rPr>
          <w:rFonts w:asciiTheme="minorHAnsi" w:hAnsiTheme="minorHAnsi" w:cstheme="minorHAnsi"/>
          <w:sz w:val="22"/>
          <w:szCs w:val="22"/>
        </w:rPr>
        <w:t xml:space="preserve">René </w:t>
      </w:r>
      <w:proofErr w:type="spellStart"/>
      <w:r w:rsidR="00D25BB1">
        <w:rPr>
          <w:rFonts w:asciiTheme="minorHAnsi" w:hAnsiTheme="minorHAnsi" w:cstheme="minorHAnsi"/>
          <w:sz w:val="22"/>
          <w:szCs w:val="22"/>
        </w:rPr>
        <w:t>Hladiš</w:t>
      </w:r>
      <w:proofErr w:type="spellEnd"/>
    </w:p>
    <w:p w14:paraId="01DAD7B2" w14:textId="493F920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23186">
        <w:rPr>
          <w:rFonts w:asciiTheme="minorHAnsi" w:hAnsiTheme="minorHAnsi" w:cstheme="minorHAnsi"/>
          <w:sz w:val="22"/>
          <w:szCs w:val="22"/>
        </w:rPr>
        <w:t>Ing. Šárka Papadaki, Ph.D.</w:t>
      </w:r>
    </w:p>
    <w:p w14:paraId="43917A2A" w14:textId="01BFCF8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26A76">
        <w:rPr>
          <w:rFonts w:cstheme="minorHAnsi"/>
        </w:rPr>
        <w:t xml:space="preserve">Analýza </w:t>
      </w:r>
      <w:r w:rsidR="00D25BB1">
        <w:rPr>
          <w:rFonts w:cstheme="minorHAnsi"/>
        </w:rPr>
        <w:t>nákladů ve vybrané společnosti</w:t>
      </w:r>
    </w:p>
    <w:p w14:paraId="3F08876F" w14:textId="2AD7A378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552C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892827" w:rsidR="000E094A" w:rsidRDefault="008619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04BE2790" w:rsidR="008B781B" w:rsidRPr="000E094A" w:rsidRDefault="00F57CD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Cíle práce jsou jasně stanovené a odpovídají zaměření bakalářské práce. Autor si kladl za cíl analyzovat náklady ve vybrané společnosti a navrhnout zlepšení. Metody použité v práci jsou adekvátní a vhodné pro dosažení stanovených cílů. Autor mohl však více rozvinout popis použitých metod a jejich aplikaci v rámci práce, což by přispělo k lepšímu pochopení metodologického přístupu.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54A69F4" w:rsidR="000E094A" w:rsidRDefault="000A53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661D098C" w:rsidR="000E094A" w:rsidRPr="000E094A" w:rsidRDefault="00186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Teoretická část pokrývá relevantní poznatky z oblasti nákladového účetnictví a nákladové analýzy. Autor se věnuje základním teoretickým konceptům a rámcům, které jsou nezbytné pro pochopení analytické části práce. Nicméně, teoretická část by mohla těžit z většího kritického přístupu. Autor mohl více diskutovat různé teoretické přístupy a jejich aplikovatelnost v praxi. Oceňuji však, že autor využil více zahraničních literárních zdrojů, což práci dodává širší perspektivu a hloubku.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06FAB45" w:rsidR="000E094A" w:rsidRDefault="005205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35057313" w:rsidR="000E094A" w:rsidRPr="000E094A" w:rsidRDefault="00186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Analytická část je obecně zpracována dobře. Analýza je logická a systematická, i když by mohla být více propojena s navrhovanými doporučeními. Tabulky a grafy jsou užitečné, ale jejich prezentace by mohla být jasnější a přehlednější. Přesto analytická část poskytuje solidní základ pro navrhovaná zlepšení.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2DCC61" w:rsidR="000E094A" w:rsidRDefault="005205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259B4B06" w:rsidR="000E094A" w:rsidRPr="000E094A" w:rsidRDefault="00186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Řešící část přináší řadu doporučení pro zlepšení řízení nákladů ve společnosti. Autor nabízí mnoho návrhů, které jsou často velmi obsáhlé a podrobné. Nicméně, některá doporučení zcela nenavazují na analytickou část práce, což snižuje jejich praktickou využitelnost. Bylo by vhodné, kdyby autor více propoji</w:t>
            </w:r>
            <w:r>
              <w:t>l</w:t>
            </w:r>
            <w:r>
              <w:t xml:space="preserve"> navrhovaná opatření s konkrétními zjištěními z analýzy. I přes tuto výtku jsou návrhy hodnotné a mohou společnosti přinést významné přínosy, pokud budou správně implementovány.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134116" w:rsidR="000E094A" w:rsidRDefault="0018696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0A16ACF2" w:rsidR="000E094A" w:rsidRPr="000E094A" w:rsidRDefault="001869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Formální úroveň práce je průměrná. Autor by měl věnovat více pozornosti korektuře textu, aby se vyhnul překlepům a chybám, které se v práci vyskytují. To platí i pro tabulky, grafy a psaní vzorců, kde jsou také patrné chyby. Přesnost a pečlivost v těchto oblastech jsou klíčové pro zvýšení celkové kvality práce. Jazyková úroveň je jinak dobrá, text je čtivý a srozumitelný.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5CAB5AE" w:rsidR="009C7318" w:rsidRDefault="00FE7F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656AF32E" w:rsidR="00F33055" w:rsidRPr="000E094A" w:rsidRDefault="0018696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Bakalářská práce splňuje všechny požadavky kladené na tuto úroveň. Autor odvedl solidní práci jak v teoretické, tak v analytické části, i když by mohl více propojit své návrhy s analytickými zjištěními a zlepšit formální stránku práce. I přes některé nedostatky je práce hodnotná a přínosná, a proto ji hodnotím známkou B.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034A1E45" w14:textId="77777777" w:rsidR="00186961" w:rsidRPr="00186961" w:rsidRDefault="00186961" w:rsidP="00186961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cstheme="minorHAnsi"/>
        </w:rPr>
      </w:pPr>
      <w:r w:rsidRPr="00186961">
        <w:rPr>
          <w:rFonts w:cstheme="minorHAnsi"/>
        </w:rPr>
        <w:t xml:space="preserve">Jak by zavedení trvalého rozpočtování a pravidelné sledování plnění rozpočtů konkrétně ovlivnilo kolísání nákladů na reklamu ve společnosti Bona </w:t>
      </w:r>
      <w:proofErr w:type="spellStart"/>
      <w:r w:rsidRPr="00186961">
        <w:rPr>
          <w:rFonts w:cstheme="minorHAnsi"/>
        </w:rPr>
        <w:t>Spes</w:t>
      </w:r>
      <w:proofErr w:type="spellEnd"/>
      <w:r w:rsidRPr="00186961">
        <w:rPr>
          <w:rFonts w:cstheme="minorHAnsi"/>
        </w:rPr>
        <w:t>, s. r. o.?</w:t>
      </w:r>
    </w:p>
    <w:p w14:paraId="341A7B35" w14:textId="77777777" w:rsidR="00186961" w:rsidRDefault="00186961" w:rsidP="00C42AE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cstheme="minorHAnsi"/>
        </w:rPr>
      </w:pPr>
      <w:r w:rsidRPr="00186961">
        <w:rPr>
          <w:rFonts w:cstheme="minorHAnsi"/>
        </w:rPr>
        <w:t xml:space="preserve">Jaké konkrétní přínosy a potenciální úspory by mohla společnost Bona </w:t>
      </w:r>
      <w:proofErr w:type="spellStart"/>
      <w:r w:rsidRPr="00186961">
        <w:rPr>
          <w:rFonts w:cstheme="minorHAnsi"/>
        </w:rPr>
        <w:t>Spes</w:t>
      </w:r>
      <w:proofErr w:type="spellEnd"/>
      <w:r w:rsidRPr="00186961">
        <w:rPr>
          <w:rFonts w:cstheme="minorHAnsi"/>
        </w:rPr>
        <w:t>, s. r. o. očekávat z investice do nových skladovacích prostor a modernizace stávajícího skladu?</w:t>
      </w:r>
    </w:p>
    <w:p w14:paraId="588FAD30" w14:textId="518049B8" w:rsidR="000A533F" w:rsidRDefault="00186961" w:rsidP="00C42AE2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cstheme="minorHAnsi"/>
        </w:rPr>
      </w:pPr>
      <w:r w:rsidRPr="00186961">
        <w:rPr>
          <w:rFonts w:cstheme="minorHAnsi"/>
        </w:rPr>
        <w:t>Jakým způsobem by zavedení moderních metod k</w:t>
      </w:r>
      <w:bookmarkStart w:id="2" w:name="_GoBack"/>
      <w:bookmarkEnd w:id="2"/>
      <w:r w:rsidRPr="00186961">
        <w:rPr>
          <w:rFonts w:cstheme="minorHAnsi"/>
        </w:rPr>
        <w:t>alkulace nákladů, jako je ABC (</w:t>
      </w:r>
      <w:proofErr w:type="spellStart"/>
      <w:r w:rsidRPr="00186961">
        <w:rPr>
          <w:rFonts w:cstheme="minorHAnsi"/>
        </w:rPr>
        <w:t>Activity</w:t>
      </w:r>
      <w:proofErr w:type="spellEnd"/>
      <w:r w:rsidRPr="00186961">
        <w:rPr>
          <w:rFonts w:cstheme="minorHAnsi"/>
        </w:rPr>
        <w:t xml:space="preserve"> </w:t>
      </w:r>
      <w:proofErr w:type="spellStart"/>
      <w:r w:rsidRPr="00186961">
        <w:rPr>
          <w:rFonts w:cstheme="minorHAnsi"/>
        </w:rPr>
        <w:t>Based</w:t>
      </w:r>
      <w:proofErr w:type="spellEnd"/>
      <w:r w:rsidRPr="00186961">
        <w:rPr>
          <w:rFonts w:cstheme="minorHAnsi"/>
        </w:rPr>
        <w:t xml:space="preserve"> </w:t>
      </w:r>
      <w:proofErr w:type="spellStart"/>
      <w:r w:rsidRPr="00186961">
        <w:rPr>
          <w:rFonts w:cstheme="minorHAnsi"/>
        </w:rPr>
        <w:t>Costing</w:t>
      </w:r>
      <w:proofErr w:type="spellEnd"/>
      <w:r w:rsidRPr="00186961">
        <w:rPr>
          <w:rFonts w:cstheme="minorHAnsi"/>
        </w:rPr>
        <w:t xml:space="preserve">), mohlo přispět k lepšímu přehledu o nákladové struktuře a zvýšení ziskové marže společnosti Bona </w:t>
      </w:r>
      <w:proofErr w:type="spellStart"/>
      <w:r w:rsidRPr="00186961">
        <w:rPr>
          <w:rFonts w:cstheme="minorHAnsi"/>
        </w:rPr>
        <w:t>Spes</w:t>
      </w:r>
      <w:proofErr w:type="spellEnd"/>
      <w:r w:rsidRPr="00186961">
        <w:rPr>
          <w:rFonts w:cstheme="minorHAnsi"/>
        </w:rPr>
        <w:t>, s. r. o.?</w:t>
      </w:r>
    </w:p>
    <w:p w14:paraId="41990697" w14:textId="77777777" w:rsidR="00186961" w:rsidRPr="00186961" w:rsidRDefault="00186961" w:rsidP="00186961">
      <w:pPr>
        <w:pStyle w:val="ListParagraph"/>
        <w:spacing w:after="120" w:line="240" w:lineRule="auto"/>
        <w:jc w:val="both"/>
        <w:rPr>
          <w:rFonts w:cstheme="minorHAnsi"/>
        </w:rPr>
      </w:pPr>
    </w:p>
    <w:p w14:paraId="4E3072FA" w14:textId="4D4478F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2055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2055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935AE3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2055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0C1D7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20550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22901"/>
    <w:multiLevelType w:val="hybridMultilevel"/>
    <w:tmpl w:val="5F5EF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444BE"/>
    <w:rsid w:val="000460B3"/>
    <w:rsid w:val="000A533F"/>
    <w:rsid w:val="000E094A"/>
    <w:rsid w:val="00173FE7"/>
    <w:rsid w:val="00186961"/>
    <w:rsid w:val="001900AB"/>
    <w:rsid w:val="0024258E"/>
    <w:rsid w:val="0029651C"/>
    <w:rsid w:val="004D378C"/>
    <w:rsid w:val="004E2805"/>
    <w:rsid w:val="00520550"/>
    <w:rsid w:val="005C4ACA"/>
    <w:rsid w:val="0061010C"/>
    <w:rsid w:val="0067082B"/>
    <w:rsid w:val="00694399"/>
    <w:rsid w:val="0073639B"/>
    <w:rsid w:val="007553A6"/>
    <w:rsid w:val="0085398A"/>
    <w:rsid w:val="008619C8"/>
    <w:rsid w:val="008B781B"/>
    <w:rsid w:val="008E2072"/>
    <w:rsid w:val="00974EA2"/>
    <w:rsid w:val="00987B93"/>
    <w:rsid w:val="00992AFB"/>
    <w:rsid w:val="009C322A"/>
    <w:rsid w:val="009C7318"/>
    <w:rsid w:val="009D67D5"/>
    <w:rsid w:val="00A26A76"/>
    <w:rsid w:val="00A40E93"/>
    <w:rsid w:val="00A7527E"/>
    <w:rsid w:val="00AC1ADA"/>
    <w:rsid w:val="00B14451"/>
    <w:rsid w:val="00B309D3"/>
    <w:rsid w:val="00BA16DD"/>
    <w:rsid w:val="00C552C3"/>
    <w:rsid w:val="00CA34A9"/>
    <w:rsid w:val="00CD12C3"/>
    <w:rsid w:val="00D23186"/>
    <w:rsid w:val="00D25BB1"/>
    <w:rsid w:val="00D90835"/>
    <w:rsid w:val="00DC7D52"/>
    <w:rsid w:val="00E22423"/>
    <w:rsid w:val="00EF1720"/>
    <w:rsid w:val="00F33055"/>
    <w:rsid w:val="00F57CD8"/>
    <w:rsid w:val="00F92059"/>
    <w:rsid w:val="00FC2852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  <w:style w:type="paragraph" w:styleId="NormalWeb">
    <w:name w:val="Normal (Web)"/>
    <w:basedOn w:val="Normal"/>
    <w:uiPriority w:val="99"/>
    <w:unhideWhenUsed/>
    <w:rsid w:val="00F3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6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2d2e88279a08aa57ee6078aabeffa0a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4e01f0fb733d07cfb6a50cf03ea497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b2760fc6-0594-407e-87c6-5506db99eec0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e70ad48-2dbb-4840-854d-17419981058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C53F7-0925-4209-B247-F2ACA521E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140F-FB57-4818-859E-45EB7955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3</cp:revision>
  <cp:lastPrinted>2024-05-30T11:58:00Z</cp:lastPrinted>
  <dcterms:created xsi:type="dcterms:W3CDTF">2024-05-30T12:03:00Z</dcterms:created>
  <dcterms:modified xsi:type="dcterms:W3CDTF">2024-05-30T12:42:00Z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