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0CF244C3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7B88422" w:rsidR="00515A76" w:rsidRPr="0013588D" w:rsidRDefault="000610E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Hábl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Patrik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7"/>
            </w:tblGrid>
            <w:tr w:rsidR="000610E2" w14:paraId="7FC216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14:paraId="38A07C01" w14:textId="5DECA6C7" w:rsidR="000610E2" w:rsidRPr="000610E2" w:rsidRDefault="000610E2" w:rsidP="000610E2">
                  <w:pPr>
                    <w:pStyle w:val="Default"/>
                    <w:ind w:left="-68"/>
                  </w:pPr>
                  <w:r w:rsidRPr="000610E2">
                    <w:rPr>
                      <w:b/>
                      <w:bCs/>
                    </w:rPr>
                    <w:t xml:space="preserve">Persuasivní praktiky v reklamě </w:t>
                  </w:r>
                </w:p>
              </w:tc>
            </w:tr>
          </w:tbl>
          <w:p w14:paraId="5AB00BEC" w14:textId="07131E3C" w:rsidR="00515A76" w:rsidRPr="0013588D" w:rsidRDefault="00515A7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D61CA0B" w:rsidR="00303FEA" w:rsidRPr="00303FEA" w:rsidRDefault="000610E2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215483D0" w:rsidR="00515A76" w:rsidRPr="0013588D" w:rsidRDefault="00C537D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31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40.05pt;height:157.55pt" o:ole="">
            <v:imagedata r:id="rId7" o:title=""/>
          </v:shape>
          <o:OLEObject Type="Embed" ProgID="Excel.Sheet.8" ShapeID="_x0000_i1030" DrawAspect="Content" ObjectID="_1776333633" r:id="rId8"/>
        </w:object>
      </w:r>
    </w:p>
    <w:p w14:paraId="568D20D3" w14:textId="77777777" w:rsidR="008242D2" w:rsidRPr="00B12315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219747E" w14:textId="2B4205BA" w:rsidR="000610E2" w:rsidRDefault="00C537D6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Název PRAKTICKÁ ČÁST je nevhodný, </w:t>
      </w:r>
      <w:r w:rsidR="000610E2">
        <w:rPr>
          <w:rFonts w:ascii="Calibri" w:hAnsi="Calibri" w:cs="Calibri"/>
          <w:sz w:val="24"/>
          <w:szCs w:val="24"/>
        </w:rPr>
        <w:t>neodpovídá skutečnosti. Jde o výzkumnou či analytickou část, což ostatně dokládají také názvy kapitol!</w:t>
      </w:r>
    </w:p>
    <w:p w14:paraId="0F938738" w14:textId="1EE28AB6" w:rsidR="000610E2" w:rsidRDefault="000610E2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Chybí pojednání </w:t>
      </w:r>
      <w:r w:rsidR="002619ED">
        <w:rPr>
          <w:rFonts w:ascii="Calibri" w:hAnsi="Calibri" w:cs="Calibri"/>
          <w:sz w:val="24"/>
          <w:szCs w:val="24"/>
        </w:rPr>
        <w:t xml:space="preserve">o klíčové kategorii výzkumu, </w:t>
      </w:r>
      <w:r>
        <w:rPr>
          <w:rFonts w:ascii="Calibri" w:hAnsi="Calibri" w:cs="Calibri"/>
          <w:sz w:val="24"/>
          <w:szCs w:val="24"/>
        </w:rPr>
        <w:t xml:space="preserve">o </w:t>
      </w:r>
      <w:r w:rsidR="002619ED">
        <w:rPr>
          <w:rFonts w:ascii="Calibri" w:hAnsi="Calibri" w:cs="Calibri"/>
          <w:sz w:val="24"/>
          <w:szCs w:val="24"/>
        </w:rPr>
        <w:t>sloganu</w:t>
      </w:r>
      <w:r>
        <w:rPr>
          <w:rFonts w:ascii="Calibri" w:hAnsi="Calibri" w:cs="Calibri"/>
          <w:sz w:val="24"/>
          <w:szCs w:val="24"/>
        </w:rPr>
        <w:t xml:space="preserve"> jako nástroji reklamní komunikace</w:t>
      </w:r>
      <w:r w:rsidR="002619ED">
        <w:rPr>
          <w:rFonts w:ascii="Calibri" w:hAnsi="Calibri" w:cs="Calibri"/>
          <w:sz w:val="24"/>
          <w:szCs w:val="24"/>
        </w:rPr>
        <w:t xml:space="preserve"> a propagandy</w:t>
      </w:r>
      <w:r>
        <w:rPr>
          <w:rFonts w:ascii="Calibri" w:hAnsi="Calibri" w:cs="Calibri"/>
          <w:sz w:val="24"/>
          <w:szCs w:val="24"/>
        </w:rPr>
        <w:t>.</w:t>
      </w:r>
    </w:p>
    <w:p w14:paraId="73F02F4C" w14:textId="6EABF066" w:rsidR="00C537D6" w:rsidRDefault="00C537D6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Chybí odborná literatura o sloganu.</w:t>
      </w:r>
    </w:p>
    <w:p w14:paraId="1D1491E7" w14:textId="4451989F" w:rsidR="00107BE1" w:rsidRDefault="002619ED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Představení firem, jejichž slogany jsou analyzovány, je nedosta</w:t>
      </w:r>
      <w:r w:rsidR="00B27DB5">
        <w:rPr>
          <w:rFonts w:ascii="Calibri" w:hAnsi="Calibri" w:cs="Calibri"/>
          <w:sz w:val="24"/>
          <w:szCs w:val="24"/>
        </w:rPr>
        <w:t>te</w:t>
      </w:r>
      <w:r>
        <w:rPr>
          <w:rFonts w:ascii="Calibri" w:hAnsi="Calibri" w:cs="Calibri"/>
          <w:sz w:val="24"/>
          <w:szCs w:val="24"/>
        </w:rPr>
        <w:t>čné.</w:t>
      </w:r>
    </w:p>
    <w:p w14:paraId="0958F0FE" w14:textId="2BF20B2D" w:rsidR="00B27DB5" w:rsidRDefault="00B27DB5" w:rsidP="00AA35B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Nedovíme se nic o „historii“ </w:t>
      </w:r>
      <w:r w:rsidR="00C537D6">
        <w:rPr>
          <w:rFonts w:ascii="Calibri" w:hAnsi="Calibri" w:cs="Calibri"/>
          <w:sz w:val="24"/>
          <w:szCs w:val="24"/>
        </w:rPr>
        <w:t xml:space="preserve">analyzovaných </w:t>
      </w:r>
      <w:r>
        <w:rPr>
          <w:rFonts w:ascii="Calibri" w:hAnsi="Calibri" w:cs="Calibri"/>
          <w:sz w:val="24"/>
          <w:szCs w:val="24"/>
        </w:rPr>
        <w:t>sloganů. O tom, která agentura je vytvořila, kdy</w:t>
      </w:r>
      <w:r w:rsidR="00C537D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pro jaké publikum</w:t>
      </w:r>
      <w:r w:rsidR="00C537D6">
        <w:rPr>
          <w:rFonts w:ascii="Calibri" w:hAnsi="Calibri" w:cs="Calibri"/>
          <w:sz w:val="24"/>
          <w:szCs w:val="24"/>
        </w:rPr>
        <w:t xml:space="preserve"> a do kterých médií vstupovaly</w:t>
      </w:r>
      <w:r>
        <w:rPr>
          <w:rFonts w:ascii="Calibri" w:hAnsi="Calibri" w:cs="Calibri"/>
          <w:sz w:val="24"/>
          <w:szCs w:val="24"/>
        </w:rPr>
        <w:t xml:space="preserve">! </w:t>
      </w:r>
    </w:p>
    <w:p w14:paraId="07B31914" w14:textId="77777777" w:rsidR="008242D2" w:rsidRPr="00B12315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B12315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EE591D2" w14:textId="3487C593" w:rsidR="00B12315" w:rsidRPr="002619ED" w:rsidRDefault="00B95CBA" w:rsidP="00B123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Co je to slogan</w:t>
      </w:r>
      <w:r w:rsidR="002619ED">
        <w:rPr>
          <w:rFonts w:ascii="Calibri" w:hAnsi="Calibri" w:cs="Calibri"/>
          <w:sz w:val="24"/>
          <w:szCs w:val="24"/>
        </w:rPr>
        <w:t xml:space="preserve">? </w:t>
      </w:r>
      <w:r w:rsidR="00C537D6">
        <w:rPr>
          <w:rFonts w:ascii="Calibri" w:hAnsi="Calibri" w:cs="Calibri"/>
          <w:sz w:val="24"/>
          <w:szCs w:val="24"/>
        </w:rPr>
        <w:t>Jakou roli plní v rámci reklamní komunikace</w:t>
      </w:r>
      <w:r w:rsidR="009F7BF7">
        <w:rPr>
          <w:rFonts w:ascii="Calibri" w:hAnsi="Calibri" w:cs="Calibri"/>
          <w:sz w:val="24"/>
          <w:szCs w:val="24"/>
        </w:rPr>
        <w:t xml:space="preserve"> ve srovnání např. s logem a značkou.</w:t>
      </w:r>
    </w:p>
    <w:p w14:paraId="646BA5BD" w14:textId="4BB86D92" w:rsidR="002619ED" w:rsidRDefault="002619ED" w:rsidP="00B123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Jak jste konstruoval výběrový vzorek, který analyzujete. Které postupy vedly k výběru firem a které k výběru dvou sloganů.</w:t>
      </w:r>
      <w:r w:rsidRPr="002619E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053C569F" w14:textId="1E974E5E" w:rsidR="00B27DB5" w:rsidRPr="00B27DB5" w:rsidRDefault="00B27DB5" w:rsidP="00B123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Jde o původně české slogany nebo překlady </w:t>
      </w:r>
      <w:r>
        <w:rPr>
          <w:rFonts w:ascii="Calibri" w:hAnsi="Calibri" w:cs="Calibri"/>
          <w:sz w:val="24"/>
          <w:szCs w:val="24"/>
        </w:rPr>
        <w:t xml:space="preserve">jinojazyčných sloganů? </w:t>
      </w:r>
      <w:r w:rsidR="009F7BF7">
        <w:rPr>
          <w:rFonts w:ascii="Calibri" w:hAnsi="Calibri" w:cs="Calibri"/>
          <w:sz w:val="24"/>
          <w:szCs w:val="24"/>
        </w:rPr>
        <w:t>Pokud ano, k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>terých?</w:t>
      </w:r>
    </w:p>
    <w:p w14:paraId="7BAC94B7" w14:textId="568071E2" w:rsidR="00B27DB5" w:rsidRPr="00B27DB5" w:rsidRDefault="00B27DB5" w:rsidP="00B1231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Jde o aktivní, na současném českém reklamním trhu využívané slogany?</w:t>
      </w:r>
    </w:p>
    <w:p w14:paraId="7D506782" w14:textId="6B4305A4" w:rsidR="00B27DB5" w:rsidRPr="00C537D6" w:rsidRDefault="00B27DB5" w:rsidP="00B12315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537D6">
        <w:rPr>
          <w:rFonts w:asciiTheme="minorHAnsi" w:hAnsiTheme="minorHAnsi" w:cstheme="minorHAnsi"/>
          <w:sz w:val="24"/>
          <w:szCs w:val="24"/>
        </w:rPr>
        <w:t>Co znamená věta: „</w:t>
      </w:r>
      <w:r w:rsidRPr="00C537D6">
        <w:rPr>
          <w:rFonts w:asciiTheme="minorHAnsi" w:hAnsiTheme="minorHAnsi" w:cstheme="minorHAnsi"/>
          <w:sz w:val="24"/>
          <w:szCs w:val="24"/>
        </w:rPr>
        <w:t xml:space="preserve">Společnost nabízí širokou škálu modelů, včetně SUV Porsche </w:t>
      </w:r>
      <w:proofErr w:type="spellStart"/>
      <w:r w:rsidRPr="00C537D6">
        <w:rPr>
          <w:rFonts w:asciiTheme="minorHAnsi" w:hAnsiTheme="minorHAnsi" w:cstheme="minorHAnsi"/>
          <w:sz w:val="24"/>
          <w:szCs w:val="24"/>
        </w:rPr>
        <w:t>Cayenne</w:t>
      </w:r>
      <w:proofErr w:type="spellEnd"/>
      <w:r w:rsidRPr="00C537D6">
        <w:rPr>
          <w:rFonts w:asciiTheme="minorHAnsi" w:hAnsiTheme="minorHAnsi" w:cstheme="minorHAnsi"/>
          <w:sz w:val="24"/>
          <w:szCs w:val="24"/>
        </w:rPr>
        <w:t xml:space="preserve">, </w:t>
      </w:r>
      <w:r w:rsidRPr="00C537D6">
        <w:rPr>
          <w:rFonts w:asciiTheme="minorHAnsi" w:hAnsiTheme="minorHAnsi" w:cstheme="minorHAnsi"/>
          <w:sz w:val="24"/>
          <w:szCs w:val="24"/>
        </w:rPr>
        <w:t>jehož banner s reklamním sloganem byl vytvořen pro účely této bakalářské práce.“ (S. 33.)</w:t>
      </w:r>
    </w:p>
    <w:p w14:paraId="0C417F8D" w14:textId="77777777" w:rsidR="00B12315" w:rsidRDefault="00B12315" w:rsidP="00B12315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8180340" w:rsidR="00FA6194" w:rsidRDefault="006A4B26" w:rsidP="00B12315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5F18E075" w14:textId="77777777" w:rsidR="00B12315" w:rsidRDefault="00B1231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67AC65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B12315">
        <w:rPr>
          <w:rFonts w:ascii="Calibri" w:hAnsi="Calibri" w:cs="Calibri"/>
          <w:sz w:val="24"/>
          <w:szCs w:val="24"/>
        </w:rPr>
        <w:t>4.5.20245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2EB97" w14:textId="77777777" w:rsidR="008B77BB" w:rsidRDefault="008B77BB">
      <w:r>
        <w:separator/>
      </w:r>
    </w:p>
  </w:endnote>
  <w:endnote w:type="continuationSeparator" w:id="0">
    <w:p w14:paraId="4DAC95AA" w14:textId="77777777" w:rsidR="008B77BB" w:rsidRDefault="008B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0C0A0" w14:textId="77777777" w:rsidR="008B77BB" w:rsidRDefault="008B77BB">
      <w:r>
        <w:separator/>
      </w:r>
    </w:p>
  </w:footnote>
  <w:footnote w:type="continuationSeparator" w:id="0">
    <w:p w14:paraId="5D082CC5" w14:textId="77777777" w:rsidR="008B77BB" w:rsidRDefault="008B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10E2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7BE1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19ED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77BB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BF7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2315"/>
    <w:rsid w:val="00B2031F"/>
    <w:rsid w:val="00B249D9"/>
    <w:rsid w:val="00B27DB5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95CBA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37D6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061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211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5</cp:revision>
  <cp:lastPrinted>2010-04-15T13:27:00Z</cp:lastPrinted>
  <dcterms:created xsi:type="dcterms:W3CDTF">2024-03-07T09:40:00Z</dcterms:created>
  <dcterms:modified xsi:type="dcterms:W3CDTF">2024-05-04T11:14:00Z</dcterms:modified>
</cp:coreProperties>
</file>