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1D468F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0BAD" w:rsidRPr="009E0BAD">
        <w:rPr>
          <w:rFonts w:asciiTheme="minorHAnsi" w:hAnsiTheme="minorHAnsi" w:cstheme="minorHAnsi"/>
          <w:sz w:val="22"/>
          <w:szCs w:val="22"/>
        </w:rPr>
        <w:t>Nela Dobrovolná</w:t>
      </w:r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6BA0147E" w:rsidR="00025BF3" w:rsidRDefault="00025BF3" w:rsidP="009E0BA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0BAD" w:rsidRPr="009E0BAD">
        <w:rPr>
          <w:rFonts w:cstheme="minorHAnsi"/>
        </w:rPr>
        <w:t>Návrh projektu rozvoje veřejné zeleně na území</w:t>
      </w:r>
      <w:r w:rsidR="009E0BAD">
        <w:rPr>
          <w:rFonts w:cstheme="minorHAnsi"/>
        </w:rPr>
        <w:t xml:space="preserve"> </w:t>
      </w:r>
      <w:r w:rsidR="009E0BAD" w:rsidRPr="009E0BAD">
        <w:rPr>
          <w:rFonts w:cstheme="minorHAnsi"/>
        </w:rPr>
        <w:t>města Otrokovice</w:t>
      </w:r>
      <w:r w:rsidR="00854F39">
        <w:rPr>
          <w:rFonts w:cstheme="minorHAnsi"/>
        </w:rPr>
        <w:t xml:space="preserve"> </w:t>
      </w:r>
    </w:p>
    <w:p w14:paraId="07FD52EA" w14:textId="4C199F9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E0B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20577" w:rsidR="000E094A" w:rsidRDefault="00043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87042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2725E2" w:rsidR="000E094A" w:rsidRDefault="00142E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0206CD1" w:rsidR="008B781B" w:rsidRPr="000E094A" w:rsidRDefault="00277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781A"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</w:t>
            </w:r>
            <w:r w:rsidR="006C2724">
              <w:rPr>
                <w:rFonts w:cstheme="minorHAnsi"/>
              </w:rPr>
              <w:t>Bližší</w:t>
            </w:r>
            <w:r w:rsidR="00142EB7">
              <w:rPr>
                <w:rFonts w:cstheme="minorHAnsi"/>
              </w:rPr>
              <w:t xml:space="preserve"> pozornost mohla být věnována relevantním právním předpisům a institucím. </w:t>
            </w:r>
            <w:r w:rsidRPr="0027781A">
              <w:rPr>
                <w:rFonts w:cstheme="minorHAnsi"/>
              </w:rPr>
              <w:t>Použité zdroje jsou citovány adekvátním způsobem.</w:t>
            </w:r>
            <w:r>
              <w:rPr>
                <w:rFonts w:cstheme="minorHAnsi"/>
              </w:rPr>
              <w:t xml:space="preserve"> 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5BD8DF" w:rsidR="000E094A" w:rsidRDefault="00FB7E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FA6DB" w14:textId="6918F615" w:rsidR="00FB7E7D" w:rsidRDefault="00DD0E9B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>Analytická část práce je také přehledně a logicky strukturovaná</w:t>
            </w:r>
            <w:r w:rsidR="00FB7E7D">
              <w:rPr>
                <w:rFonts w:cstheme="minorHAnsi"/>
              </w:rPr>
              <w:t>, v</w:t>
            </w:r>
            <w:r w:rsidR="00FB7E7D">
              <w:rPr>
                <w:rFonts w:cstheme="minorHAnsi"/>
              </w:rPr>
              <w:t xml:space="preserve">ěnuje se </w:t>
            </w:r>
            <w:r w:rsidR="00FB7E7D">
              <w:rPr>
                <w:rFonts w:cstheme="minorHAnsi"/>
              </w:rPr>
              <w:t>prostorové struktuře města a jednotlivým aspektům udržitelného rozvoje se zaměřením na téma veřejné zeleně.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2D6CE5" w:rsidR="000E094A" w:rsidRDefault="00AC0F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C5640C" w14:textId="4B383C7C" w:rsidR="005C7480" w:rsidRDefault="00142E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navazuje na poznatky získané v</w:t>
            </w: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>analytické</w:t>
            </w:r>
            <w:r>
              <w:rPr>
                <w:rFonts w:cstheme="minorHAnsi"/>
              </w:rPr>
              <w:t xml:space="preserve"> části</w:t>
            </w:r>
            <w:r>
              <w:rPr>
                <w:rFonts w:cstheme="minorHAnsi"/>
              </w:rPr>
              <w:t xml:space="preserve">. Obsahuje </w:t>
            </w:r>
            <w:r>
              <w:rPr>
                <w:rFonts w:cstheme="minorHAnsi"/>
              </w:rPr>
              <w:t>návrh projektu komunitní zahrady</w:t>
            </w:r>
            <w:r w:rsidR="00AC0F5C">
              <w:rPr>
                <w:rFonts w:cstheme="minorHAnsi"/>
              </w:rPr>
              <w:t>, přičemž jsou ř</w:t>
            </w:r>
            <w:r>
              <w:rPr>
                <w:rFonts w:cstheme="minorHAnsi"/>
              </w:rPr>
              <w:t>ešeny také širší souvislost</w:t>
            </w:r>
            <w:r w:rsidR="00AC0F5C">
              <w:rPr>
                <w:rFonts w:cstheme="minorHAnsi"/>
              </w:rPr>
              <w:t xml:space="preserve">i (časová analýza, náklady, rizika). Zmíněny mohly být potenciální zdroje financování a </w:t>
            </w:r>
            <w:r w:rsidR="00ED657D">
              <w:rPr>
                <w:rFonts w:cstheme="minorHAnsi"/>
              </w:rPr>
              <w:t>nastavení odpovědnosti za samotnou realizaci a provoz zahrady.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36BD6B" w:rsidR="000E094A" w:rsidRDefault="00944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58FA334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</w:t>
            </w:r>
            <w:r w:rsidR="00944950">
              <w:rPr>
                <w:rFonts w:cstheme="minorHAnsi"/>
              </w:rPr>
              <w:t>, drobným</w:t>
            </w:r>
            <w:r w:rsidR="0027781A">
              <w:rPr>
                <w:rFonts w:cstheme="minorHAnsi"/>
              </w:rPr>
              <w:t>i</w:t>
            </w:r>
            <w:r w:rsidR="00944950">
              <w:rPr>
                <w:rFonts w:cstheme="minorHAnsi"/>
              </w:rPr>
              <w:t xml:space="preserve"> nedostatk</w:t>
            </w:r>
            <w:r w:rsidR="0027781A">
              <w:rPr>
                <w:rFonts w:cstheme="minorHAnsi"/>
              </w:rPr>
              <w:t>y</w:t>
            </w:r>
            <w:r w:rsidR="00944950">
              <w:rPr>
                <w:rFonts w:cstheme="minorHAnsi"/>
              </w:rPr>
              <w:t xml:space="preserve"> j</w:t>
            </w:r>
            <w:r w:rsidR="0027781A">
              <w:rPr>
                <w:rFonts w:cstheme="minorHAnsi"/>
              </w:rPr>
              <w:t>sou</w:t>
            </w:r>
            <w:r w:rsidR="00944950">
              <w:rPr>
                <w:rFonts w:cstheme="minorHAnsi"/>
              </w:rPr>
              <w:t xml:space="preserve"> neúplný obsah (chybí kap. 2)</w:t>
            </w:r>
            <w:r w:rsidR="0027781A">
              <w:rPr>
                <w:rFonts w:cstheme="minorHAnsi"/>
              </w:rPr>
              <w:t xml:space="preserve"> a chybějící stránkování</w:t>
            </w:r>
            <w:r w:rsidR="0094495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4D726B" w:rsidR="009C7318" w:rsidRDefault="00142E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2C86E401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E04C5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E04C5F">
              <w:rPr>
                <w:rFonts w:cstheme="minorHAnsi"/>
              </w:rPr>
              <w:t xml:space="preserve">i lze </w:t>
            </w:r>
            <w:r w:rsidR="009A7ACB">
              <w:rPr>
                <w:rFonts w:cstheme="minorHAnsi"/>
              </w:rPr>
              <w:t xml:space="preserve">celkově </w:t>
            </w:r>
            <w:r w:rsidR="00E04C5F">
              <w:rPr>
                <w:rFonts w:cstheme="minorHAnsi"/>
              </w:rPr>
              <w:t xml:space="preserve">hodnotit jako </w:t>
            </w:r>
            <w:r>
              <w:rPr>
                <w:rFonts w:cstheme="minorHAnsi"/>
              </w:rPr>
              <w:t>zdařil</w:t>
            </w:r>
            <w:r w:rsidR="00E04C5F">
              <w:rPr>
                <w:rFonts w:cstheme="minorHAnsi"/>
              </w:rPr>
              <w:t xml:space="preserve">ou a </w:t>
            </w:r>
            <w:r>
              <w:rPr>
                <w:rFonts w:cstheme="minorHAnsi"/>
              </w:rPr>
              <w:t xml:space="preserve">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D8B0906" w:rsidR="009C7318" w:rsidRDefault="0027781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SWOT analýze v kap. 9 uvádíte jako silnou stránku aktivní zapojení obyvatel, jako slabou stránku nízkou úroveň informovanosti a nízkou participaci obyvatel. Jaký je tedy skutečný stav? Jakými konkrétními způsoby se mohou obyvatelé zapojovat do rozhodovacích procesů ve městě?  </w:t>
      </w:r>
    </w:p>
    <w:p w14:paraId="3128B4D1" w14:textId="66FB666A" w:rsidR="0085398A" w:rsidRPr="00D20028" w:rsidRDefault="0027781A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časové analýze projektu (kap. 10.2.2) uvádíte, že „analýza a schválení projektu“ potrvá 3 týdny. </w:t>
      </w:r>
      <w:r w:rsidR="000C55A8">
        <w:rPr>
          <w:rFonts w:cstheme="minorHAnsi"/>
        </w:rPr>
        <w:t>Jsou k Vámi navrhovaném</w:t>
      </w:r>
      <w:r w:rsidR="006C2724">
        <w:rPr>
          <w:rFonts w:cstheme="minorHAnsi"/>
        </w:rPr>
        <w:t>u</w:t>
      </w:r>
      <w:r w:rsidR="000C55A8">
        <w:rPr>
          <w:rFonts w:cstheme="minorHAnsi"/>
        </w:rPr>
        <w:t xml:space="preserve"> projektu potřebná nějaká povolení či jiné správní postupy? </w:t>
      </w:r>
      <w:r w:rsidR="00D20028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226F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E0BAD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B2BE" w14:textId="77777777" w:rsidR="002C7B53" w:rsidRDefault="002C7B53" w:rsidP="00A40E93">
      <w:pPr>
        <w:spacing w:after="0" w:line="240" w:lineRule="auto"/>
      </w:pPr>
      <w:r>
        <w:separator/>
      </w:r>
    </w:p>
  </w:endnote>
  <w:endnote w:type="continuationSeparator" w:id="0">
    <w:p w14:paraId="072FA25B" w14:textId="77777777" w:rsidR="002C7B53" w:rsidRDefault="002C7B5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9C57" w14:textId="77777777" w:rsidR="002C7B53" w:rsidRDefault="002C7B53" w:rsidP="00A40E93">
      <w:pPr>
        <w:spacing w:after="0" w:line="240" w:lineRule="auto"/>
      </w:pPr>
      <w:r>
        <w:separator/>
      </w:r>
    </w:p>
  </w:footnote>
  <w:footnote w:type="continuationSeparator" w:id="0">
    <w:p w14:paraId="17FC9DF8" w14:textId="77777777" w:rsidR="002C7B53" w:rsidRDefault="002C7B5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73689"/>
    <w:rsid w:val="000A3CD8"/>
    <w:rsid w:val="000C55A8"/>
    <w:rsid w:val="000E094A"/>
    <w:rsid w:val="00142EB7"/>
    <w:rsid w:val="001D595C"/>
    <w:rsid w:val="0024258E"/>
    <w:rsid w:val="0027781A"/>
    <w:rsid w:val="0029651C"/>
    <w:rsid w:val="002C7B53"/>
    <w:rsid w:val="004D378C"/>
    <w:rsid w:val="00564F72"/>
    <w:rsid w:val="00567674"/>
    <w:rsid w:val="00592076"/>
    <w:rsid w:val="005A3B4A"/>
    <w:rsid w:val="005C4ACA"/>
    <w:rsid w:val="005C7480"/>
    <w:rsid w:val="006275AE"/>
    <w:rsid w:val="0067082B"/>
    <w:rsid w:val="00694399"/>
    <w:rsid w:val="006C2724"/>
    <w:rsid w:val="006D2E02"/>
    <w:rsid w:val="0073639B"/>
    <w:rsid w:val="007553A6"/>
    <w:rsid w:val="00783609"/>
    <w:rsid w:val="00801E9C"/>
    <w:rsid w:val="0085398A"/>
    <w:rsid w:val="00854F39"/>
    <w:rsid w:val="008B781B"/>
    <w:rsid w:val="00944950"/>
    <w:rsid w:val="00974EA2"/>
    <w:rsid w:val="00987B93"/>
    <w:rsid w:val="009A7ACB"/>
    <w:rsid w:val="009C322A"/>
    <w:rsid w:val="009C7318"/>
    <w:rsid w:val="009E0BAD"/>
    <w:rsid w:val="00A3624E"/>
    <w:rsid w:val="00A40E93"/>
    <w:rsid w:val="00A7527E"/>
    <w:rsid w:val="00AC0F5C"/>
    <w:rsid w:val="00AF58B0"/>
    <w:rsid w:val="00B14451"/>
    <w:rsid w:val="00B62C01"/>
    <w:rsid w:val="00BA16DD"/>
    <w:rsid w:val="00C6109C"/>
    <w:rsid w:val="00CA34A9"/>
    <w:rsid w:val="00CB1C3E"/>
    <w:rsid w:val="00CD12C3"/>
    <w:rsid w:val="00CE55BD"/>
    <w:rsid w:val="00D20028"/>
    <w:rsid w:val="00D84562"/>
    <w:rsid w:val="00DC15EA"/>
    <w:rsid w:val="00DC7D52"/>
    <w:rsid w:val="00DD0E9B"/>
    <w:rsid w:val="00E04C5F"/>
    <w:rsid w:val="00E22423"/>
    <w:rsid w:val="00E7633F"/>
    <w:rsid w:val="00ED657D"/>
    <w:rsid w:val="00EF1720"/>
    <w:rsid w:val="00F92C79"/>
    <w:rsid w:val="00FB7E7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8E9"/>
    <w:rsid w:val="0041015D"/>
    <w:rsid w:val="00470A02"/>
    <w:rsid w:val="00510546"/>
    <w:rsid w:val="005E083B"/>
    <w:rsid w:val="00A7255F"/>
    <w:rsid w:val="00D8257E"/>
    <w:rsid w:val="00DC15E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31</cp:revision>
  <cp:lastPrinted>2022-03-14T11:55:00Z</cp:lastPrinted>
  <dcterms:created xsi:type="dcterms:W3CDTF">2022-03-14T14:31:00Z</dcterms:created>
  <dcterms:modified xsi:type="dcterms:W3CDTF">2024-05-28T07:54:00Z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